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spacing w:after="200" w:line="276" w:lineRule="auto"/>
        <w:jc w:val="center"/>
        <w:rPr>
          <w:rFonts w:ascii="Arial" w:cs="Arial" w:eastAsia="Arial" w:hAnsi="Arial"/>
          <w:b w:val="1"/>
          <w:color w:val="434343"/>
        </w:rPr>
      </w:pPr>
      <w:r w:rsidDel="00000000" w:rsidR="00000000" w:rsidRPr="00000000">
        <w:rPr>
          <w:rFonts w:ascii="Arial" w:cs="Arial" w:eastAsia="Arial" w:hAnsi="Arial"/>
          <w:b w:val="1"/>
          <w:color w:val="434343"/>
          <w:rtl w:val="0"/>
        </w:rPr>
        <w:t xml:space="preserve">PLANNING YOUR FUTURE</w:t>
      </w:r>
      <w:r w:rsidDel="00000000" w:rsidR="00000000" w:rsidRPr="00000000">
        <w:rPr>
          <w:rtl w:val="0"/>
        </w:rPr>
      </w:r>
    </w:p>
    <w:p w:rsidR="00000000" w:rsidDel="00000000" w:rsidP="00000000" w:rsidRDefault="00000000" w:rsidRPr="00000000" w14:paraId="00000002">
      <w:pPr>
        <w:pageBreakBefore w:val="0"/>
        <w:jc w:val="center"/>
        <w:rPr>
          <w:rFonts w:ascii="Arial" w:cs="Arial" w:eastAsia="Arial" w:hAnsi="Arial"/>
          <w:color w:val="434343"/>
          <w:vertAlign w:val="baseline"/>
        </w:rPr>
      </w:pPr>
      <w:r w:rsidDel="00000000" w:rsidR="00000000" w:rsidRPr="00000000">
        <w:rPr>
          <w:rFonts w:ascii="Arial" w:cs="Arial" w:eastAsia="Arial" w:hAnsi="Arial"/>
          <w:color w:val="434343"/>
          <w:vertAlign w:val="baseline"/>
          <w:rtl w:val="0"/>
        </w:rPr>
        <w:t xml:space="preserve">Purchasing a Home</w:t>
      </w:r>
    </w:p>
    <w:p w:rsidR="00000000" w:rsidDel="00000000" w:rsidP="00000000" w:rsidRDefault="00000000" w:rsidRPr="00000000" w14:paraId="00000003">
      <w:pPr>
        <w:pageBreakBefore w:val="0"/>
        <w:jc w:val="center"/>
        <w:rPr>
          <w:rFonts w:ascii="Arial" w:cs="Arial" w:eastAsia="Arial" w:hAnsi="Arial"/>
          <w:color w:val="434343"/>
          <w:vertAlign w:val="baseline"/>
        </w:rPr>
      </w:pPr>
      <w:r w:rsidDel="00000000" w:rsidR="00000000" w:rsidRPr="00000000">
        <w:rPr>
          <w:rFonts w:ascii="Arial" w:cs="Arial" w:eastAsia="Arial" w:hAnsi="Arial"/>
          <w:color w:val="434343"/>
          <w:vertAlign w:val="baseline"/>
          <w:rtl w:val="0"/>
        </w:rPr>
        <w:t xml:space="preserve">Mortgages, Terms, Interest Rates, and Mortgage Payments</w:t>
      </w:r>
    </w:p>
    <w:p w:rsidR="00000000" w:rsidDel="00000000" w:rsidP="00000000" w:rsidRDefault="00000000" w:rsidRPr="00000000" w14:paraId="00000004">
      <w:pPr>
        <w:pageBreakBefore w:val="0"/>
        <w:jc w:val="center"/>
        <w:rPr>
          <w:rFonts w:ascii="Arial" w:cs="Arial" w:eastAsia="Arial" w:hAnsi="Arial"/>
          <w:vertAlign w:val="baseline"/>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5">
      <w:pPr>
        <w:pageBreakBefore w:val="0"/>
        <w:jc w:val="center"/>
        <w:rPr>
          <w:rFonts w:ascii="Arial" w:cs="Arial" w:eastAsia="Arial" w:hAnsi="Arial"/>
        </w:rPr>
      </w:pPr>
      <w:r w:rsidDel="00000000" w:rsidR="00000000" w:rsidRPr="00000000">
        <w:rPr>
          <w:rtl w:val="0"/>
        </w:rPr>
      </w:r>
    </w:p>
    <w:p w:rsidR="00000000" w:rsidDel="00000000" w:rsidP="00000000" w:rsidRDefault="00000000" w:rsidRPr="00000000" w14:paraId="00000006">
      <w:pPr>
        <w:pageBreakBefore w:val="0"/>
        <w:spacing w:after="200" w:line="276" w:lineRule="auto"/>
        <w:rPr>
          <w:rFonts w:ascii="Arial" w:cs="Arial" w:eastAsia="Arial" w:hAnsi="Arial"/>
          <w:b w:val="1"/>
          <w:u w:val="single"/>
        </w:rPr>
      </w:pPr>
      <w:r w:rsidDel="00000000" w:rsidR="00000000" w:rsidRPr="00000000">
        <w:rPr>
          <w:rFonts w:ascii="Arial" w:cs="Arial" w:eastAsia="Arial" w:hAnsi="Arial"/>
          <w:b w:val="1"/>
          <w:u w:val="single"/>
          <w:rtl w:val="0"/>
        </w:rPr>
        <w:t xml:space="preserve">KNOWING THE BASICS</w:t>
      </w:r>
    </w:p>
    <w:p w:rsidR="00000000" w:rsidDel="00000000" w:rsidP="00000000" w:rsidRDefault="00000000" w:rsidRPr="00000000" w14:paraId="00000007">
      <w:pPr>
        <w:pageBreakBefore w:val="0"/>
        <w:rPr>
          <w:rFonts w:ascii="Arial" w:cs="Arial" w:eastAsia="Arial" w:hAnsi="Arial"/>
          <w:vertAlign w:val="baseline"/>
        </w:rPr>
      </w:pPr>
      <w:r w:rsidDel="00000000" w:rsidR="00000000" w:rsidRPr="00000000">
        <w:rPr>
          <w:rFonts w:ascii="Arial" w:cs="Arial" w:eastAsia="Arial" w:hAnsi="Arial"/>
          <w:vertAlign w:val="baseline"/>
          <w:rtl w:val="0"/>
        </w:rPr>
        <w:t xml:space="preserve">When purchasing a home, it is important to consider the following:</w:t>
      </w:r>
    </w:p>
    <w:p w:rsidR="00000000" w:rsidDel="00000000" w:rsidP="00000000" w:rsidRDefault="00000000" w:rsidRPr="00000000" w14:paraId="00000008">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009">
      <w:pPr>
        <w:pageBreakBefore w:val="0"/>
        <w:numPr>
          <w:ilvl w:val="0"/>
          <w:numId w:val="4"/>
        </w:numPr>
        <w:spacing w:line="276" w:lineRule="auto"/>
        <w:ind w:left="360" w:hanging="360"/>
        <w:rPr>
          <w:rFonts w:ascii="Arial" w:cs="Arial" w:eastAsia="Arial" w:hAnsi="Arial"/>
          <w:u w:val="none"/>
        </w:rPr>
      </w:pPr>
      <w:r w:rsidDel="00000000" w:rsidR="00000000" w:rsidRPr="00000000">
        <w:rPr>
          <w:rFonts w:ascii="Arial" w:cs="Arial" w:eastAsia="Arial" w:hAnsi="Arial"/>
          <w:vertAlign w:val="baseline"/>
          <w:rtl w:val="0"/>
        </w:rPr>
        <w:t xml:space="preserve">The actual cost </w:t>
      </w:r>
      <w:r w:rsidDel="00000000" w:rsidR="00000000" w:rsidRPr="00000000">
        <w:rPr>
          <w:rFonts w:ascii="Arial" w:cs="Arial" w:eastAsia="Arial" w:hAnsi="Arial"/>
          <w:rtl w:val="0"/>
        </w:rPr>
        <w:t xml:space="preserve">of </w:t>
      </w:r>
      <w:r w:rsidDel="00000000" w:rsidR="00000000" w:rsidRPr="00000000">
        <w:rPr>
          <w:rFonts w:ascii="Arial" w:cs="Arial" w:eastAsia="Arial" w:hAnsi="Arial"/>
          <w:vertAlign w:val="baseline"/>
          <w:rtl w:val="0"/>
        </w:rPr>
        <w:t xml:space="preserve"> purchasing a home can be between 5 - 10% higher than the price both the buyer and seller of the home have agreed upon.  </w:t>
      </w:r>
    </w:p>
    <w:p w:rsidR="00000000" w:rsidDel="00000000" w:rsidP="00000000" w:rsidRDefault="00000000" w:rsidRPr="00000000" w14:paraId="0000000A">
      <w:pPr>
        <w:pageBreakBefore w:val="0"/>
        <w:numPr>
          <w:ilvl w:val="0"/>
          <w:numId w:val="21"/>
        </w:numPr>
        <w:spacing w:line="276" w:lineRule="auto"/>
        <w:ind w:left="720" w:hanging="360"/>
        <w:rPr>
          <w:rFonts w:ascii="Arial" w:cs="Arial" w:eastAsia="Arial" w:hAnsi="Arial"/>
          <w:u w:val="none"/>
        </w:rPr>
      </w:pPr>
      <w:r w:rsidDel="00000000" w:rsidR="00000000" w:rsidRPr="00000000">
        <w:rPr>
          <w:rFonts w:ascii="Arial" w:cs="Arial" w:eastAsia="Arial" w:hAnsi="Arial"/>
          <w:vertAlign w:val="baseline"/>
          <w:rtl w:val="0"/>
        </w:rPr>
        <w:t xml:space="preserve">For example, if the home costs $300 000.  Add another $15 000</w:t>
      </w:r>
      <w:r w:rsidDel="00000000" w:rsidR="00000000" w:rsidRPr="00000000">
        <w:rPr>
          <w:rFonts w:ascii="Arial" w:cs="Arial" w:eastAsia="Arial" w:hAnsi="Arial"/>
          <w:rtl w:val="0"/>
        </w:rPr>
        <w:t xml:space="preserve"> to $30,000</w:t>
      </w:r>
      <w:r w:rsidDel="00000000" w:rsidR="00000000" w:rsidRPr="00000000">
        <w:rPr>
          <w:rFonts w:ascii="Arial" w:cs="Arial" w:eastAsia="Arial" w:hAnsi="Arial"/>
          <w:vertAlign w:val="baseline"/>
          <w:rtl w:val="0"/>
        </w:rPr>
        <w:t xml:space="preserve"> which includes</w:t>
      </w:r>
      <w:hyperlink r:id="rId6">
        <w:r w:rsidDel="00000000" w:rsidR="00000000" w:rsidRPr="00000000">
          <w:rPr>
            <w:rFonts w:ascii="Arial" w:cs="Arial" w:eastAsia="Arial" w:hAnsi="Arial"/>
            <w:color w:val="1155cc"/>
            <w:u w:val="single"/>
            <w:vertAlign w:val="baseline"/>
            <w:rtl w:val="0"/>
          </w:rPr>
          <w:t xml:space="preserve"> lawyer fees</w:t>
        </w:r>
      </w:hyperlink>
      <w:r w:rsidDel="00000000" w:rsidR="00000000" w:rsidRPr="00000000">
        <w:rPr>
          <w:rFonts w:ascii="Arial" w:cs="Arial" w:eastAsia="Arial" w:hAnsi="Arial"/>
          <w:vertAlign w:val="baseline"/>
          <w:rtl w:val="0"/>
        </w:rPr>
        <w:t xml:space="preserve">, </w:t>
      </w:r>
      <w:hyperlink r:id="rId7">
        <w:r w:rsidDel="00000000" w:rsidR="00000000" w:rsidRPr="00000000">
          <w:rPr>
            <w:rFonts w:ascii="Arial" w:cs="Arial" w:eastAsia="Arial" w:hAnsi="Arial"/>
            <w:color w:val="1155cc"/>
            <w:u w:val="single"/>
            <w:vertAlign w:val="baseline"/>
            <w:rtl w:val="0"/>
          </w:rPr>
          <w:t xml:space="preserve">land transfer costs</w:t>
        </w:r>
      </w:hyperlink>
      <w:r w:rsidDel="00000000" w:rsidR="00000000" w:rsidRPr="00000000">
        <w:rPr>
          <w:rFonts w:ascii="Arial" w:cs="Arial" w:eastAsia="Arial" w:hAnsi="Arial"/>
          <w:vertAlign w:val="baseline"/>
          <w:rtl w:val="0"/>
        </w:rPr>
        <w:t xml:space="preserve">, etc, to the price of the home.</w:t>
      </w:r>
    </w:p>
    <w:p w:rsidR="00000000" w:rsidDel="00000000" w:rsidP="00000000" w:rsidRDefault="00000000" w:rsidRPr="00000000" w14:paraId="0000000B">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00C">
      <w:pPr>
        <w:pageBreakBefore w:val="0"/>
        <w:numPr>
          <w:ilvl w:val="0"/>
          <w:numId w:val="4"/>
        </w:numPr>
        <w:spacing w:line="276" w:lineRule="auto"/>
        <w:ind w:left="360" w:hanging="360"/>
        <w:rPr>
          <w:rFonts w:ascii="Arial" w:cs="Arial" w:eastAsia="Arial" w:hAnsi="Arial"/>
          <w:u w:val="none"/>
        </w:rPr>
      </w:pPr>
      <w:r w:rsidDel="00000000" w:rsidR="00000000" w:rsidRPr="00000000">
        <w:rPr>
          <w:rFonts w:ascii="Arial" w:cs="Arial" w:eastAsia="Arial" w:hAnsi="Arial"/>
          <w:rtl w:val="0"/>
        </w:rPr>
        <w:t xml:space="preserve">Legally, you will need to make a</w:t>
      </w:r>
      <w:r w:rsidDel="00000000" w:rsidR="00000000" w:rsidRPr="00000000">
        <w:rPr>
          <w:rFonts w:ascii="Arial" w:cs="Arial" w:eastAsia="Arial" w:hAnsi="Arial"/>
          <w:u w:val="single"/>
          <w:rtl w:val="0"/>
        </w:rPr>
        <w:t xml:space="preserve"> minimum</w:t>
      </w:r>
      <w:r w:rsidDel="00000000" w:rsidR="00000000" w:rsidRPr="00000000">
        <w:rPr>
          <w:rFonts w:ascii="Arial" w:cs="Arial" w:eastAsia="Arial" w:hAnsi="Arial"/>
          <w:rtl w:val="0"/>
        </w:rPr>
        <w:t xml:space="preserve"> downpayment - which is a cash payment of 5% of the cost of the home.  The remaining 95% would need to be borrowed from a bank -unless your down payment is more than 5% of the cost of the home.</w:t>
      </w:r>
    </w:p>
    <w:p w:rsidR="00000000" w:rsidDel="00000000" w:rsidP="00000000" w:rsidRDefault="00000000" w:rsidRPr="00000000" w14:paraId="0000000D">
      <w:pPr>
        <w:pageBreakBefore w:val="0"/>
        <w:numPr>
          <w:ilvl w:val="0"/>
          <w:numId w:val="6"/>
        </w:numPr>
        <w:spacing w:line="276" w:lineRule="auto"/>
        <w:ind w:left="720" w:hanging="360"/>
        <w:rPr>
          <w:rFonts w:ascii="Arial" w:cs="Arial" w:eastAsia="Arial" w:hAnsi="Arial"/>
          <w:u w:val="none"/>
        </w:rPr>
      </w:pPr>
      <w:r w:rsidDel="00000000" w:rsidR="00000000" w:rsidRPr="00000000">
        <w:rPr>
          <w:rFonts w:ascii="Arial" w:cs="Arial" w:eastAsia="Arial" w:hAnsi="Arial"/>
          <w:rtl w:val="0"/>
        </w:rPr>
        <w:t xml:space="preserve">The borrowed amount is called a mortgage and the amount you want to borrow from the bank is referred to as the</w:t>
      </w:r>
      <w:r w:rsidDel="00000000" w:rsidR="00000000" w:rsidRPr="00000000">
        <w:rPr>
          <w:rFonts w:ascii="Arial" w:cs="Arial" w:eastAsia="Arial" w:hAnsi="Arial"/>
          <w:b w:val="1"/>
          <w:rtl w:val="0"/>
        </w:rPr>
        <w:t xml:space="preserve"> principal</w:t>
      </w:r>
      <w:r w:rsidDel="00000000" w:rsidR="00000000" w:rsidRPr="00000000">
        <w:rPr>
          <w:rFonts w:ascii="Arial" w:cs="Arial" w:eastAsia="Arial" w:hAnsi="Arial"/>
          <w:rtl w:val="0"/>
        </w:rPr>
        <w:t xml:space="preserve"> mortgage (loan) amount.</w:t>
      </w:r>
    </w:p>
    <w:p w:rsidR="00000000" w:rsidDel="00000000" w:rsidP="00000000" w:rsidRDefault="00000000" w:rsidRPr="00000000" w14:paraId="0000000E">
      <w:pPr>
        <w:pageBreakBefore w:val="0"/>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0F">
      <w:pPr>
        <w:pageBreakBefore w:val="0"/>
        <w:numPr>
          <w:ilvl w:val="0"/>
          <w:numId w:val="4"/>
        </w:numPr>
        <w:spacing w:line="276" w:lineRule="auto"/>
        <w:ind w:left="360" w:hanging="360"/>
        <w:rPr>
          <w:rFonts w:ascii="Arial" w:cs="Arial" w:eastAsia="Arial" w:hAnsi="Arial"/>
          <w:u w:val="none"/>
        </w:rPr>
      </w:pPr>
      <w:r w:rsidDel="00000000" w:rsidR="00000000" w:rsidRPr="00000000">
        <w:rPr>
          <w:rFonts w:ascii="Arial" w:cs="Arial" w:eastAsia="Arial" w:hAnsi="Arial"/>
          <w:rtl w:val="0"/>
        </w:rPr>
        <w:t xml:space="preserve">If you make a cash down payment that is </w:t>
      </w:r>
      <w:r w:rsidDel="00000000" w:rsidR="00000000" w:rsidRPr="00000000">
        <w:rPr>
          <w:rFonts w:ascii="Arial" w:cs="Arial" w:eastAsia="Arial" w:hAnsi="Arial"/>
          <w:u w:val="single"/>
          <w:rtl w:val="0"/>
        </w:rPr>
        <w:t xml:space="preserve">less than 20% </w:t>
      </w:r>
      <w:r w:rsidDel="00000000" w:rsidR="00000000" w:rsidRPr="00000000">
        <w:rPr>
          <w:rFonts w:ascii="Arial" w:cs="Arial" w:eastAsia="Arial" w:hAnsi="Arial"/>
          <w:rtl w:val="0"/>
        </w:rPr>
        <w:t xml:space="preserve">of the cost of the home you will also need to make a 1 time </w:t>
      </w:r>
      <w:r w:rsidDel="00000000" w:rsidR="00000000" w:rsidRPr="00000000">
        <w:rPr>
          <w:rFonts w:ascii="Arial" w:cs="Arial" w:eastAsia="Arial" w:hAnsi="Arial"/>
          <w:color w:val="222222"/>
          <w:highlight w:val="white"/>
          <w:rtl w:val="0"/>
        </w:rPr>
        <w:t xml:space="preserve">m</w:t>
      </w:r>
      <w:r w:rsidDel="00000000" w:rsidR="00000000" w:rsidRPr="00000000">
        <w:rPr>
          <w:rFonts w:ascii="Arial" w:cs="Arial" w:eastAsia="Arial" w:hAnsi="Arial"/>
          <w:color w:val="222222"/>
          <w:highlight w:val="white"/>
          <w:rtl w:val="0"/>
        </w:rPr>
        <w:t xml:space="preserve">ortgage default insurance payment, which is commonly referred to as CMHC insurance. CMHC stands for Canadian Mortgage and Housing Corporation. </w:t>
      </w:r>
    </w:p>
    <w:p w:rsidR="00000000" w:rsidDel="00000000" w:rsidP="00000000" w:rsidRDefault="00000000" w:rsidRPr="00000000" w14:paraId="00000010">
      <w:pPr>
        <w:pageBreakBefore w:val="0"/>
        <w:numPr>
          <w:ilvl w:val="0"/>
          <w:numId w:val="27"/>
        </w:numPr>
        <w:spacing w:line="276" w:lineRule="auto"/>
        <w:ind w:left="720" w:hanging="360"/>
        <w:rPr>
          <w:rFonts w:ascii="Arial" w:cs="Arial" w:eastAsia="Arial" w:hAnsi="Arial"/>
          <w:color w:val="222222"/>
          <w:highlight w:val="white"/>
          <w:u w:val="none"/>
        </w:rPr>
      </w:pPr>
      <w:r w:rsidDel="00000000" w:rsidR="00000000" w:rsidRPr="00000000">
        <w:rPr>
          <w:rFonts w:ascii="Arial" w:cs="Arial" w:eastAsia="Arial" w:hAnsi="Arial"/>
          <w:color w:val="222222"/>
          <w:highlight w:val="white"/>
          <w:rtl w:val="0"/>
        </w:rPr>
        <w:t xml:space="preserve">This payment</w:t>
      </w:r>
      <w:r w:rsidDel="00000000" w:rsidR="00000000" w:rsidRPr="00000000">
        <w:rPr>
          <w:rFonts w:ascii="Arial" w:cs="Arial" w:eastAsia="Arial" w:hAnsi="Arial"/>
          <w:color w:val="222222"/>
          <w:highlight w:val="white"/>
          <w:rtl w:val="0"/>
        </w:rPr>
        <w:t xml:space="preserve"> is mandatory in Canada for down payments between  5% (the  minimum in Canada) and 19.99%. </w:t>
      </w:r>
    </w:p>
    <w:p w:rsidR="00000000" w:rsidDel="00000000" w:rsidP="00000000" w:rsidRDefault="00000000" w:rsidRPr="00000000" w14:paraId="00000011">
      <w:pPr>
        <w:pageBreakBefore w:val="0"/>
        <w:numPr>
          <w:ilvl w:val="0"/>
          <w:numId w:val="27"/>
        </w:numPr>
        <w:spacing w:line="276" w:lineRule="auto"/>
        <w:ind w:left="720" w:hanging="360"/>
        <w:rPr>
          <w:rFonts w:ascii="Arial" w:cs="Arial" w:eastAsia="Arial" w:hAnsi="Arial"/>
          <w:color w:val="222222"/>
          <w:highlight w:val="white"/>
          <w:u w:val="none"/>
        </w:rPr>
      </w:pPr>
      <w:r w:rsidDel="00000000" w:rsidR="00000000" w:rsidRPr="00000000">
        <w:rPr>
          <w:rFonts w:ascii="Arial" w:cs="Arial" w:eastAsia="Arial" w:hAnsi="Arial"/>
          <w:b w:val="1"/>
          <w:color w:val="222222"/>
          <w:highlight w:val="white"/>
          <w:rtl w:val="0"/>
        </w:rPr>
        <w:t xml:space="preserve">Mortgage default insurance</w:t>
      </w:r>
      <w:r w:rsidDel="00000000" w:rsidR="00000000" w:rsidRPr="00000000">
        <w:rPr>
          <w:rFonts w:ascii="Arial" w:cs="Arial" w:eastAsia="Arial" w:hAnsi="Arial"/>
          <w:color w:val="222222"/>
          <w:highlight w:val="white"/>
          <w:rtl w:val="0"/>
        </w:rPr>
        <w:t xml:space="preserve"> protects lenders (i.e. banks), in the event a borrower stopped making payments and defaulted on their </w:t>
      </w:r>
      <w:r w:rsidDel="00000000" w:rsidR="00000000" w:rsidRPr="00000000">
        <w:rPr>
          <w:rFonts w:ascii="Arial" w:cs="Arial" w:eastAsia="Arial" w:hAnsi="Arial"/>
          <w:b w:val="1"/>
          <w:color w:val="222222"/>
          <w:highlight w:val="white"/>
          <w:rtl w:val="0"/>
        </w:rPr>
        <w:t xml:space="preserve">mortgage</w:t>
      </w:r>
      <w:r w:rsidDel="00000000" w:rsidR="00000000" w:rsidRPr="00000000">
        <w:rPr>
          <w:rFonts w:ascii="Arial" w:cs="Arial" w:eastAsia="Arial" w:hAnsi="Arial"/>
          <w:color w:val="222222"/>
          <w:highlight w:val="white"/>
          <w:rtl w:val="0"/>
        </w:rPr>
        <w:t xml:space="preserve"> loan.  </w:t>
      </w:r>
    </w:p>
    <w:p w:rsidR="00000000" w:rsidDel="00000000" w:rsidP="00000000" w:rsidRDefault="00000000" w:rsidRPr="00000000" w14:paraId="00000012">
      <w:pPr>
        <w:pageBreakBefore w:val="0"/>
        <w:numPr>
          <w:ilvl w:val="0"/>
          <w:numId w:val="27"/>
        </w:numPr>
        <w:spacing w:line="276" w:lineRule="auto"/>
        <w:ind w:left="720" w:hanging="360"/>
        <w:rPr>
          <w:rFonts w:ascii="Arial" w:cs="Arial" w:eastAsia="Arial" w:hAnsi="Arial"/>
          <w:color w:val="222222"/>
          <w:highlight w:val="white"/>
          <w:u w:val="none"/>
        </w:rPr>
      </w:pPr>
      <w:r w:rsidDel="00000000" w:rsidR="00000000" w:rsidRPr="00000000">
        <w:rPr>
          <w:rFonts w:ascii="Arial" w:cs="Arial" w:eastAsia="Arial" w:hAnsi="Arial"/>
          <w:color w:val="222222"/>
          <w:highlight w:val="white"/>
          <w:rtl w:val="0"/>
        </w:rPr>
        <w:t xml:space="preserve">The borrower would then lose the home to the bank. </w:t>
      </w:r>
    </w:p>
    <w:p w:rsidR="00000000" w:rsidDel="00000000" w:rsidP="00000000" w:rsidRDefault="00000000" w:rsidRPr="00000000" w14:paraId="00000013">
      <w:pPr>
        <w:pageBreakBefore w:val="0"/>
        <w:numPr>
          <w:ilvl w:val="0"/>
          <w:numId w:val="27"/>
        </w:numPr>
        <w:spacing w:line="276" w:lineRule="auto"/>
        <w:ind w:left="720" w:hanging="360"/>
        <w:rPr>
          <w:rFonts w:ascii="Arial" w:cs="Arial" w:eastAsia="Arial" w:hAnsi="Arial"/>
          <w:color w:val="222222"/>
          <w:highlight w:val="white"/>
          <w:u w:val="none"/>
        </w:rPr>
      </w:pPr>
      <w:r w:rsidDel="00000000" w:rsidR="00000000" w:rsidRPr="00000000">
        <w:rPr>
          <w:rFonts w:ascii="Arial" w:cs="Arial" w:eastAsia="Arial" w:hAnsi="Arial"/>
          <w:color w:val="222222"/>
          <w:highlight w:val="white"/>
          <w:rtl w:val="0"/>
        </w:rPr>
        <w:t xml:space="preserve">This insurance payment is added to the total mortgage amount.</w:t>
      </w:r>
      <w:r w:rsidDel="00000000" w:rsidR="00000000" w:rsidRPr="00000000">
        <w:rPr>
          <w:rtl w:val="0"/>
        </w:rPr>
      </w:r>
    </w:p>
    <w:p w:rsidR="00000000" w:rsidDel="00000000" w:rsidP="00000000" w:rsidRDefault="00000000" w:rsidRPr="00000000" w14:paraId="00000014">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015">
      <w:pPr>
        <w:pageBreakBefore w:val="0"/>
        <w:numPr>
          <w:ilvl w:val="0"/>
          <w:numId w:val="4"/>
        </w:numPr>
        <w:spacing w:line="276" w:lineRule="auto"/>
        <w:ind w:left="360" w:hanging="360"/>
        <w:rPr>
          <w:rFonts w:ascii="Arial" w:cs="Arial" w:eastAsia="Arial" w:hAnsi="Arial"/>
          <w:u w:val="none"/>
        </w:rPr>
      </w:pPr>
      <w:r w:rsidDel="00000000" w:rsidR="00000000" w:rsidRPr="00000000">
        <w:rPr>
          <w:rFonts w:ascii="Arial" w:cs="Arial" w:eastAsia="Arial" w:hAnsi="Arial"/>
          <w:vertAlign w:val="baseline"/>
          <w:rtl w:val="0"/>
        </w:rPr>
        <w:t xml:space="preserve">The larger the down payment (it can be more th</w:t>
      </w:r>
      <w:r w:rsidDel="00000000" w:rsidR="00000000" w:rsidRPr="00000000">
        <w:rPr>
          <w:rFonts w:ascii="Arial" w:cs="Arial" w:eastAsia="Arial" w:hAnsi="Arial"/>
          <w:rtl w:val="0"/>
        </w:rPr>
        <w:t xml:space="preserve">an 5%)</w:t>
      </w:r>
      <w:r w:rsidDel="00000000" w:rsidR="00000000" w:rsidRPr="00000000">
        <w:rPr>
          <w:rFonts w:ascii="Arial" w:cs="Arial" w:eastAsia="Arial" w:hAnsi="Arial"/>
          <w:vertAlign w:val="baseline"/>
          <w:rtl w:val="0"/>
        </w:rPr>
        <w:t xml:space="preserve">, the smaller </w:t>
      </w:r>
      <w:r w:rsidDel="00000000" w:rsidR="00000000" w:rsidRPr="00000000">
        <w:rPr>
          <w:rFonts w:ascii="Arial" w:cs="Arial" w:eastAsia="Arial" w:hAnsi="Arial"/>
          <w:rtl w:val="0"/>
        </w:rPr>
        <w:t xml:space="preserve">your mortgage will      be, the less CMHC insurance you will have to pay and the smaller your monthly payments to the bank will be.  </w:t>
      </w:r>
    </w:p>
    <w:p w:rsidR="00000000" w:rsidDel="00000000" w:rsidP="00000000" w:rsidRDefault="00000000" w:rsidRPr="00000000" w14:paraId="00000016">
      <w:pPr>
        <w:pageBreakBefore w:val="0"/>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7">
      <w:pPr>
        <w:pageBreakBefore w:val="0"/>
        <w:numPr>
          <w:ilvl w:val="0"/>
          <w:numId w:val="4"/>
        </w:numPr>
        <w:spacing w:line="276" w:lineRule="auto"/>
        <w:ind w:left="360" w:hanging="360"/>
        <w:rPr>
          <w:rFonts w:ascii="Arial" w:cs="Arial" w:eastAsia="Arial" w:hAnsi="Arial"/>
          <w:u w:val="none"/>
        </w:rPr>
      </w:pPr>
      <w:r w:rsidDel="00000000" w:rsidR="00000000" w:rsidRPr="00000000">
        <w:rPr>
          <w:rFonts w:ascii="Arial" w:cs="Arial" w:eastAsia="Arial" w:hAnsi="Arial"/>
          <w:rtl w:val="0"/>
        </w:rPr>
        <w:t xml:space="preserve">The bank makes money on your mortgage by charging you interest on the amount </w:t>
        <w:br w:type="textWrapping"/>
        <w:t xml:space="preserve">borrowed. </w:t>
      </w:r>
    </w:p>
    <w:p w:rsidR="00000000" w:rsidDel="00000000" w:rsidP="00000000" w:rsidRDefault="00000000" w:rsidRPr="00000000" w14:paraId="00000018">
      <w:pPr>
        <w:pageBreakBefore w:val="0"/>
        <w:numPr>
          <w:ilvl w:val="0"/>
          <w:numId w:val="17"/>
        </w:numPr>
        <w:spacing w:line="276" w:lineRule="auto"/>
        <w:ind w:left="720" w:hanging="360"/>
        <w:rPr>
          <w:rFonts w:ascii="Arial" w:cs="Arial" w:eastAsia="Arial" w:hAnsi="Arial"/>
          <w:u w:val="none"/>
        </w:rPr>
      </w:pPr>
      <w:r w:rsidDel="00000000" w:rsidR="00000000" w:rsidRPr="00000000">
        <w:rPr>
          <w:rFonts w:ascii="Arial" w:cs="Arial" w:eastAsia="Arial" w:hAnsi="Arial"/>
          <w:rtl w:val="0"/>
        </w:rPr>
        <w:t xml:space="preserve">You will have to pay back the full amount borrowed </w:t>
      </w:r>
      <w:r w:rsidDel="00000000" w:rsidR="00000000" w:rsidRPr="00000000">
        <w:rPr>
          <w:rFonts w:ascii="Arial" w:cs="Arial" w:eastAsia="Arial" w:hAnsi="Arial"/>
          <w:b w:val="1"/>
          <w:u w:val="single"/>
          <w:rtl w:val="0"/>
        </w:rPr>
        <w:t xml:space="preserve">plus</w:t>
      </w:r>
      <w:r w:rsidDel="00000000" w:rsidR="00000000" w:rsidRPr="00000000">
        <w:rPr>
          <w:rFonts w:ascii="Arial" w:cs="Arial" w:eastAsia="Arial" w:hAnsi="Arial"/>
          <w:b w:val="1"/>
          <w:rtl w:val="0"/>
        </w:rPr>
        <w:t xml:space="preserve"> the interest charged</w:t>
      </w:r>
      <w:r w:rsidDel="00000000" w:rsidR="00000000" w:rsidRPr="00000000">
        <w:rPr>
          <w:rFonts w:ascii="Arial" w:cs="Arial" w:eastAsia="Arial" w:hAnsi="Arial"/>
          <w:rtl w:val="0"/>
        </w:rPr>
        <w:t xml:space="preserve"> on the amount.  </w:t>
      </w:r>
    </w:p>
    <w:p w:rsidR="00000000" w:rsidDel="00000000" w:rsidP="00000000" w:rsidRDefault="00000000" w:rsidRPr="00000000" w14:paraId="00000019">
      <w:pPr>
        <w:pageBreakBefore w:val="0"/>
        <w:numPr>
          <w:ilvl w:val="0"/>
          <w:numId w:val="17"/>
        </w:numPr>
        <w:spacing w:line="276" w:lineRule="auto"/>
        <w:ind w:left="720" w:hanging="360"/>
        <w:rPr>
          <w:rFonts w:ascii="Arial" w:cs="Arial" w:eastAsia="Arial" w:hAnsi="Arial"/>
          <w:u w:val="none"/>
        </w:rPr>
      </w:pPr>
      <w:r w:rsidDel="00000000" w:rsidR="00000000" w:rsidRPr="00000000">
        <w:rPr>
          <w:rFonts w:ascii="Arial" w:cs="Arial" w:eastAsia="Arial" w:hAnsi="Arial"/>
          <w:rtl w:val="0"/>
        </w:rPr>
        <w:t xml:space="preserve">The larger the mortgage, the more interest you will need to pay.</w:t>
      </w:r>
    </w:p>
    <w:p w:rsidR="00000000" w:rsidDel="00000000" w:rsidP="00000000" w:rsidRDefault="00000000" w:rsidRPr="00000000" w14:paraId="0000001A">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01B">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01C">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01D">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01E">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01F">
      <w:pPr>
        <w:pageBreakBefore w:val="0"/>
        <w:numPr>
          <w:ilvl w:val="0"/>
          <w:numId w:val="4"/>
        </w:numPr>
        <w:spacing w:line="276" w:lineRule="auto"/>
        <w:ind w:left="360" w:hanging="360"/>
        <w:rPr>
          <w:rFonts w:ascii="Arial" w:cs="Arial" w:eastAsia="Arial" w:hAnsi="Arial"/>
          <w:u w:val="none"/>
        </w:rPr>
      </w:pPr>
      <w:r w:rsidDel="00000000" w:rsidR="00000000" w:rsidRPr="00000000">
        <w:rPr>
          <w:rFonts w:ascii="Arial" w:cs="Arial" w:eastAsia="Arial" w:hAnsi="Arial"/>
          <w:vertAlign w:val="baseline"/>
          <w:rtl w:val="0"/>
        </w:rPr>
        <w:t xml:space="preserve">Be prepared to deal with higher interest rates down the road.</w:t>
      </w:r>
      <w:r w:rsidDel="00000000" w:rsidR="00000000" w:rsidRPr="00000000">
        <w:rPr>
          <w:rFonts w:ascii="Arial" w:cs="Arial" w:eastAsia="Arial" w:hAnsi="Arial"/>
          <w:rtl w:val="0"/>
        </w:rPr>
        <w:t xml:space="preserve"> </w:t>
      </w:r>
      <w:r w:rsidDel="00000000" w:rsidR="00000000" w:rsidRPr="00000000">
        <w:rPr>
          <w:rFonts w:ascii="Arial" w:cs="Arial" w:eastAsia="Arial" w:hAnsi="Arial"/>
          <w:vertAlign w:val="baseline"/>
          <w:rtl w:val="0"/>
        </w:rPr>
        <w:t xml:space="preserve"> </w:t>
      </w:r>
    </w:p>
    <w:p w:rsidR="00000000" w:rsidDel="00000000" w:rsidP="00000000" w:rsidRDefault="00000000" w:rsidRPr="00000000" w14:paraId="00000020">
      <w:pPr>
        <w:pageBreakBefore w:val="0"/>
        <w:numPr>
          <w:ilvl w:val="0"/>
          <w:numId w:val="23"/>
        </w:numPr>
        <w:spacing w:line="276" w:lineRule="auto"/>
        <w:ind w:left="810" w:hanging="360"/>
        <w:rPr>
          <w:rFonts w:ascii="Arial" w:cs="Arial" w:eastAsia="Arial" w:hAnsi="Arial"/>
          <w:u w:val="none"/>
          <w:vertAlign w:val="baseline"/>
        </w:rPr>
      </w:pPr>
      <w:r w:rsidDel="00000000" w:rsidR="00000000" w:rsidRPr="00000000">
        <w:rPr>
          <w:rFonts w:ascii="Arial" w:cs="Arial" w:eastAsia="Arial" w:hAnsi="Arial"/>
          <w:vertAlign w:val="baseline"/>
          <w:rtl w:val="0"/>
        </w:rPr>
        <w:t xml:space="preserve">Will you be able to afford the payments later on should interest rates increase?  </w:t>
      </w:r>
    </w:p>
    <w:p w:rsidR="00000000" w:rsidDel="00000000" w:rsidP="00000000" w:rsidRDefault="00000000" w:rsidRPr="00000000" w14:paraId="00000021">
      <w:pPr>
        <w:pageBreakBefore w:val="0"/>
        <w:numPr>
          <w:ilvl w:val="0"/>
          <w:numId w:val="23"/>
        </w:numPr>
        <w:spacing w:line="276" w:lineRule="auto"/>
        <w:ind w:left="810" w:hanging="360"/>
        <w:rPr>
          <w:rFonts w:ascii="Arial" w:cs="Arial" w:eastAsia="Arial" w:hAnsi="Arial"/>
          <w:u w:val="none"/>
          <w:vertAlign w:val="baseline"/>
        </w:rPr>
      </w:pPr>
      <w:r w:rsidDel="00000000" w:rsidR="00000000" w:rsidRPr="00000000">
        <w:rPr>
          <w:rFonts w:ascii="Arial" w:cs="Arial" w:eastAsia="Arial" w:hAnsi="Arial"/>
          <w:vertAlign w:val="baseline"/>
          <w:rtl w:val="0"/>
        </w:rPr>
        <w:t xml:space="preserve">Interest rates continue to be at record low</w:t>
      </w:r>
      <w:r w:rsidDel="00000000" w:rsidR="00000000" w:rsidRPr="00000000">
        <w:rPr>
          <w:rFonts w:ascii="Arial" w:cs="Arial" w:eastAsia="Arial" w:hAnsi="Arial"/>
          <w:rtl w:val="0"/>
        </w:rPr>
        <w:t xml:space="preserve">s but are starting to climb back up.</w:t>
      </w:r>
      <w:r w:rsidDel="00000000" w:rsidR="00000000" w:rsidRPr="00000000">
        <w:rPr>
          <w:rFonts w:ascii="Arial" w:cs="Arial" w:eastAsia="Arial" w:hAnsi="Arial"/>
          <w:vertAlign w:val="baseline"/>
          <w:rtl w:val="0"/>
        </w:rPr>
        <w:t xml:space="preserve">  </w:t>
      </w:r>
    </w:p>
    <w:p w:rsidR="00000000" w:rsidDel="00000000" w:rsidP="00000000" w:rsidRDefault="00000000" w:rsidRPr="00000000" w14:paraId="00000022">
      <w:pPr>
        <w:pageBreakBefore w:val="0"/>
        <w:numPr>
          <w:ilvl w:val="0"/>
          <w:numId w:val="23"/>
        </w:numPr>
        <w:spacing w:line="276" w:lineRule="auto"/>
        <w:ind w:left="810" w:hanging="360"/>
        <w:rPr>
          <w:rFonts w:ascii="Arial" w:cs="Arial" w:eastAsia="Arial" w:hAnsi="Arial"/>
          <w:u w:val="none"/>
          <w:vertAlign w:val="baseline"/>
        </w:rPr>
      </w:pPr>
      <w:r w:rsidDel="00000000" w:rsidR="00000000" w:rsidRPr="00000000">
        <w:rPr>
          <w:rFonts w:ascii="Arial" w:cs="Arial" w:eastAsia="Arial" w:hAnsi="Arial"/>
          <w:vertAlign w:val="baseline"/>
          <w:rtl w:val="0"/>
        </w:rPr>
        <w:t xml:space="preserve">They can only go up from here.</w:t>
      </w:r>
    </w:p>
    <w:p w:rsidR="00000000" w:rsidDel="00000000" w:rsidP="00000000" w:rsidRDefault="00000000" w:rsidRPr="00000000" w14:paraId="00000023">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024">
      <w:pPr>
        <w:pageBreakBefore w:val="0"/>
        <w:numPr>
          <w:ilvl w:val="0"/>
          <w:numId w:val="4"/>
        </w:numPr>
        <w:spacing w:line="276" w:lineRule="auto"/>
        <w:ind w:left="360" w:hanging="360"/>
        <w:rPr>
          <w:rFonts w:ascii="Arial" w:cs="Arial" w:eastAsia="Arial" w:hAnsi="Arial"/>
          <w:u w:val="none"/>
        </w:rPr>
      </w:pPr>
      <w:r w:rsidDel="00000000" w:rsidR="00000000" w:rsidRPr="00000000">
        <w:rPr>
          <w:rFonts w:ascii="Arial" w:cs="Arial" w:eastAsia="Arial" w:hAnsi="Arial"/>
          <w:vertAlign w:val="baseline"/>
          <w:rtl w:val="0"/>
        </w:rPr>
        <w:t xml:space="preserve">The larger the home, the more you will pay in monthly heating and air conditioning costs as you have more space to heat, cool and clean.</w:t>
      </w:r>
    </w:p>
    <w:p w:rsidR="00000000" w:rsidDel="00000000" w:rsidP="00000000" w:rsidRDefault="00000000" w:rsidRPr="00000000" w14:paraId="00000025">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026">
      <w:pPr>
        <w:pageBreakBefore w:val="0"/>
        <w:numPr>
          <w:ilvl w:val="0"/>
          <w:numId w:val="4"/>
        </w:numPr>
        <w:spacing w:line="276" w:lineRule="auto"/>
        <w:ind w:left="360" w:hanging="360"/>
        <w:rPr>
          <w:rFonts w:ascii="Arial" w:cs="Arial" w:eastAsia="Arial" w:hAnsi="Arial"/>
          <w:u w:val="none"/>
        </w:rPr>
      </w:pPr>
      <w:r w:rsidDel="00000000" w:rsidR="00000000" w:rsidRPr="00000000">
        <w:rPr>
          <w:rFonts w:ascii="Arial" w:cs="Arial" w:eastAsia="Arial" w:hAnsi="Arial"/>
          <w:vertAlign w:val="baseline"/>
          <w:rtl w:val="0"/>
        </w:rPr>
        <w:t xml:space="preserve">The larger the home, the more you will pay to fill and decorate the home with furniture, </w:t>
        <w:br w:type="textWrapping"/>
        <w:t xml:space="preserve">flooring, paint, accessories, etc.</w:t>
      </w:r>
    </w:p>
    <w:p w:rsidR="00000000" w:rsidDel="00000000" w:rsidP="00000000" w:rsidRDefault="00000000" w:rsidRPr="00000000" w14:paraId="00000027">
      <w:pPr>
        <w:pageBreakBefore w:val="0"/>
        <w:spacing w:line="276" w:lineRule="auto"/>
        <w:rPr>
          <w:rFonts w:ascii="Arial" w:cs="Arial" w:eastAsia="Arial" w:hAnsi="Arial"/>
          <w:vertAlign w:val="baseline"/>
        </w:rPr>
      </w:pPr>
      <w:r w:rsidDel="00000000" w:rsidR="00000000" w:rsidRPr="00000000">
        <w:rPr>
          <w:rtl w:val="0"/>
        </w:rPr>
      </w:r>
    </w:p>
    <w:p w:rsidR="00000000" w:rsidDel="00000000" w:rsidP="00000000" w:rsidRDefault="00000000" w:rsidRPr="00000000" w14:paraId="00000028">
      <w:pPr>
        <w:pageBreakBefore w:val="0"/>
        <w:numPr>
          <w:ilvl w:val="0"/>
          <w:numId w:val="4"/>
        </w:numPr>
        <w:spacing w:line="276" w:lineRule="auto"/>
        <w:ind w:left="360" w:hanging="360"/>
        <w:rPr>
          <w:rFonts w:ascii="Arial" w:cs="Arial" w:eastAsia="Arial" w:hAnsi="Arial"/>
          <w:u w:val="none"/>
        </w:rPr>
      </w:pPr>
      <w:r w:rsidDel="00000000" w:rsidR="00000000" w:rsidRPr="00000000">
        <w:rPr>
          <w:rFonts w:ascii="Arial" w:cs="Arial" w:eastAsia="Arial" w:hAnsi="Arial"/>
          <w:vertAlign w:val="baseline"/>
          <w:rtl w:val="0"/>
        </w:rPr>
        <w:t xml:space="preserve">Home prices for the same size or type of home vary depending on local economies and where you are purchasing the home.  </w:t>
      </w:r>
    </w:p>
    <w:p w:rsidR="00000000" w:rsidDel="00000000" w:rsidP="00000000" w:rsidRDefault="00000000" w:rsidRPr="00000000" w14:paraId="00000029">
      <w:pPr>
        <w:pageBreakBefore w:val="0"/>
        <w:numPr>
          <w:ilvl w:val="0"/>
          <w:numId w:val="28"/>
        </w:numPr>
        <w:spacing w:line="276" w:lineRule="auto"/>
        <w:ind w:left="720" w:hanging="360"/>
        <w:rPr>
          <w:rFonts w:ascii="Arial" w:cs="Arial" w:eastAsia="Arial" w:hAnsi="Arial"/>
          <w:u w:val="none"/>
        </w:rPr>
      </w:pPr>
      <w:r w:rsidDel="00000000" w:rsidR="00000000" w:rsidRPr="00000000">
        <w:rPr>
          <w:rFonts w:ascii="Arial" w:cs="Arial" w:eastAsia="Arial" w:hAnsi="Arial"/>
          <w:vertAlign w:val="baseline"/>
          <w:rtl w:val="0"/>
        </w:rPr>
        <w:t xml:space="preserve">For example, the price of a home in </w:t>
      </w:r>
      <w:r w:rsidDel="00000000" w:rsidR="00000000" w:rsidRPr="00000000">
        <w:rPr>
          <w:rFonts w:ascii="Arial" w:cs="Arial" w:eastAsia="Arial" w:hAnsi="Arial"/>
          <w:rtl w:val="0"/>
        </w:rPr>
        <w:t xml:space="preserve">Toronto</w:t>
      </w:r>
      <w:r w:rsidDel="00000000" w:rsidR="00000000" w:rsidRPr="00000000">
        <w:rPr>
          <w:rFonts w:ascii="Arial" w:cs="Arial" w:eastAsia="Arial" w:hAnsi="Arial"/>
          <w:vertAlign w:val="baseline"/>
          <w:rtl w:val="0"/>
        </w:rPr>
        <w:t xml:space="preserve"> may be more expensive </w:t>
      </w:r>
      <w:r w:rsidDel="00000000" w:rsidR="00000000" w:rsidRPr="00000000">
        <w:rPr>
          <w:rFonts w:ascii="Arial" w:cs="Arial" w:eastAsia="Arial" w:hAnsi="Arial"/>
          <w:rtl w:val="0"/>
        </w:rPr>
        <w:t xml:space="preserve">than</w:t>
      </w:r>
      <w:r w:rsidDel="00000000" w:rsidR="00000000" w:rsidRPr="00000000">
        <w:rPr>
          <w:rFonts w:ascii="Arial" w:cs="Arial" w:eastAsia="Arial" w:hAnsi="Arial"/>
          <w:vertAlign w:val="baseline"/>
          <w:rtl w:val="0"/>
        </w:rPr>
        <w:t xml:space="preserve"> a similar home in </w:t>
      </w:r>
      <w:r w:rsidDel="00000000" w:rsidR="00000000" w:rsidRPr="00000000">
        <w:rPr>
          <w:rFonts w:ascii="Arial" w:cs="Arial" w:eastAsia="Arial" w:hAnsi="Arial"/>
          <w:rtl w:val="0"/>
        </w:rPr>
        <w:t xml:space="preserve">Ottawa.</w:t>
      </w:r>
    </w:p>
    <w:p w:rsidR="00000000" w:rsidDel="00000000" w:rsidP="00000000" w:rsidRDefault="00000000" w:rsidRPr="00000000" w14:paraId="0000002A">
      <w:pPr>
        <w:pageBreakBefore w:val="0"/>
        <w:numPr>
          <w:ilvl w:val="0"/>
          <w:numId w:val="28"/>
        </w:numPr>
        <w:spacing w:line="276" w:lineRule="auto"/>
        <w:ind w:left="720" w:hanging="360"/>
        <w:rPr>
          <w:rFonts w:ascii="Arial" w:cs="Arial" w:eastAsia="Arial" w:hAnsi="Arial"/>
          <w:u w:val="none"/>
        </w:rPr>
      </w:pPr>
      <w:r w:rsidDel="00000000" w:rsidR="00000000" w:rsidRPr="00000000">
        <w:rPr>
          <w:rFonts w:ascii="Arial" w:cs="Arial" w:eastAsia="Arial" w:hAnsi="Arial"/>
          <w:rtl w:val="0"/>
        </w:rPr>
        <w:t xml:space="preserve">A home in Ottawa may be more expensive than a home in </w:t>
      </w:r>
      <w:r w:rsidDel="00000000" w:rsidR="00000000" w:rsidRPr="00000000">
        <w:rPr>
          <w:rFonts w:ascii="Arial" w:cs="Arial" w:eastAsia="Arial" w:hAnsi="Arial"/>
          <w:vertAlign w:val="baseline"/>
          <w:rtl w:val="0"/>
        </w:rPr>
        <w:t xml:space="preserve">Cassleman.</w:t>
      </w:r>
    </w:p>
    <w:p w:rsidR="00000000" w:rsidDel="00000000" w:rsidP="00000000" w:rsidRDefault="00000000" w:rsidRPr="00000000" w14:paraId="0000002B">
      <w:pPr>
        <w:pageBreakBefore w:val="0"/>
        <w:numPr>
          <w:ilvl w:val="0"/>
          <w:numId w:val="28"/>
        </w:numPr>
        <w:spacing w:line="276" w:lineRule="auto"/>
        <w:ind w:left="720" w:hanging="360"/>
        <w:rPr>
          <w:rFonts w:ascii="Arial" w:cs="Arial" w:eastAsia="Arial" w:hAnsi="Arial"/>
          <w:u w:val="none"/>
        </w:rPr>
      </w:pPr>
      <w:r w:rsidDel="00000000" w:rsidR="00000000" w:rsidRPr="00000000">
        <w:rPr>
          <w:rFonts w:ascii="Arial" w:cs="Arial" w:eastAsia="Arial" w:hAnsi="Arial"/>
          <w:rtl w:val="0"/>
        </w:rPr>
        <w:t xml:space="preserve">May 16th, 2022 Real Estate article - </w:t>
      </w:r>
      <w:hyperlink r:id="rId8">
        <w:r w:rsidDel="00000000" w:rsidR="00000000" w:rsidRPr="00000000">
          <w:rPr>
            <w:rFonts w:ascii="Arial" w:cs="Arial" w:eastAsia="Arial" w:hAnsi="Arial"/>
            <w:color w:val="1155cc"/>
            <w:u w:val="single"/>
            <w:rtl w:val="0"/>
          </w:rPr>
          <w:t xml:space="preserve">What you get across Ontario for a million</w:t>
        </w:r>
      </w:hyperlink>
      <w:r w:rsidDel="00000000" w:rsidR="00000000" w:rsidRPr="00000000">
        <w:rPr>
          <w:rtl w:val="0"/>
        </w:rPr>
      </w:r>
    </w:p>
    <w:p w:rsidR="00000000" w:rsidDel="00000000" w:rsidP="00000000" w:rsidRDefault="00000000" w:rsidRPr="00000000" w14:paraId="0000002C">
      <w:pPr>
        <w:pageBreakBefore w:val="0"/>
        <w:numPr>
          <w:ilvl w:val="0"/>
          <w:numId w:val="28"/>
        </w:numPr>
        <w:spacing w:line="276" w:lineRule="auto"/>
        <w:ind w:left="720" w:hanging="360"/>
        <w:rPr>
          <w:rFonts w:ascii="Arial" w:cs="Arial" w:eastAsia="Arial" w:hAnsi="Arial"/>
          <w:u w:val="none"/>
        </w:rPr>
      </w:pPr>
      <w:hyperlink r:id="rId9">
        <w:r w:rsidDel="00000000" w:rsidR="00000000" w:rsidRPr="00000000">
          <w:rPr>
            <w:rFonts w:ascii="Arial" w:cs="Arial" w:eastAsia="Arial" w:hAnsi="Arial"/>
            <w:color w:val="1155cc"/>
            <w:u w:val="single"/>
            <w:rtl w:val="0"/>
          </w:rPr>
          <w:t xml:space="preserve">Cheapest home purchase in the GTA May 16, 2022</w:t>
        </w:r>
      </w:hyperlink>
      <w:r w:rsidDel="00000000" w:rsidR="00000000" w:rsidRPr="00000000">
        <w:rPr>
          <w:rtl w:val="0"/>
        </w:rPr>
      </w:r>
    </w:p>
    <w:p w:rsidR="00000000" w:rsidDel="00000000" w:rsidP="00000000" w:rsidRDefault="00000000" w:rsidRPr="00000000" w14:paraId="0000002D">
      <w:pPr>
        <w:pageBreakBefore w:val="0"/>
        <w:spacing w:line="276" w:lineRule="auto"/>
        <w:rPr>
          <w:rFonts w:ascii="Arial" w:cs="Arial" w:eastAsia="Arial" w:hAnsi="Arial"/>
          <w:vertAlign w:val="baseline"/>
        </w:rPr>
      </w:pPr>
      <w:r w:rsidDel="00000000" w:rsidR="00000000" w:rsidRPr="00000000">
        <w:rPr>
          <w:rtl w:val="0"/>
        </w:rPr>
      </w:r>
    </w:p>
    <w:p w:rsidR="00000000" w:rsidDel="00000000" w:rsidP="00000000" w:rsidRDefault="00000000" w:rsidRPr="00000000" w14:paraId="0000002E">
      <w:pPr>
        <w:pageBreakBefore w:val="0"/>
        <w:numPr>
          <w:ilvl w:val="0"/>
          <w:numId w:val="4"/>
        </w:numPr>
        <w:spacing w:line="276" w:lineRule="auto"/>
        <w:ind w:left="360" w:hanging="360"/>
        <w:rPr>
          <w:rFonts w:ascii="Arial" w:cs="Arial" w:eastAsia="Arial" w:hAnsi="Arial"/>
          <w:u w:val="none"/>
        </w:rPr>
      </w:pPr>
      <w:r w:rsidDel="00000000" w:rsidR="00000000" w:rsidRPr="00000000">
        <w:rPr>
          <w:rFonts w:ascii="Arial" w:cs="Arial" w:eastAsia="Arial" w:hAnsi="Arial"/>
          <w:vertAlign w:val="baseline"/>
          <w:rtl w:val="0"/>
        </w:rPr>
        <w:t xml:space="preserve">The</w:t>
      </w:r>
      <w:r w:rsidDel="00000000" w:rsidR="00000000" w:rsidRPr="00000000">
        <w:rPr>
          <w:rFonts w:ascii="Arial" w:cs="Arial" w:eastAsia="Arial" w:hAnsi="Arial"/>
          <w:b w:val="1"/>
          <w:vertAlign w:val="baseline"/>
          <w:rtl w:val="0"/>
        </w:rPr>
        <w:t xml:space="preserve"> frequency</w:t>
      </w:r>
      <w:r w:rsidDel="00000000" w:rsidR="00000000" w:rsidRPr="00000000">
        <w:rPr>
          <w:rFonts w:ascii="Arial" w:cs="Arial" w:eastAsia="Arial" w:hAnsi="Arial"/>
          <w:vertAlign w:val="baseline"/>
          <w:rtl w:val="0"/>
        </w:rPr>
        <w:t xml:space="preserve"> (how o</w:t>
      </w:r>
      <w:r w:rsidDel="00000000" w:rsidR="00000000" w:rsidRPr="00000000">
        <w:rPr>
          <w:rFonts w:ascii="Arial" w:cs="Arial" w:eastAsia="Arial" w:hAnsi="Arial"/>
          <w:rtl w:val="0"/>
        </w:rPr>
        <w:t xml:space="preserve">ften you make a payment to the bank) of </w:t>
      </w:r>
      <w:r w:rsidDel="00000000" w:rsidR="00000000" w:rsidRPr="00000000">
        <w:rPr>
          <w:rFonts w:ascii="Arial" w:cs="Arial" w:eastAsia="Arial" w:hAnsi="Arial"/>
          <w:vertAlign w:val="baseline"/>
          <w:rtl w:val="0"/>
        </w:rPr>
        <w:t xml:space="preserve"> your mortgage         payments  will impact the total interest you will pay for your mortgage.  </w:t>
      </w:r>
    </w:p>
    <w:p w:rsidR="00000000" w:rsidDel="00000000" w:rsidP="00000000" w:rsidRDefault="00000000" w:rsidRPr="00000000" w14:paraId="0000002F">
      <w:pPr>
        <w:pageBreakBefore w:val="0"/>
        <w:numPr>
          <w:ilvl w:val="0"/>
          <w:numId w:val="12"/>
        </w:numPr>
        <w:spacing w:line="276" w:lineRule="auto"/>
        <w:ind w:left="720" w:hanging="360"/>
        <w:rPr>
          <w:rFonts w:ascii="Arial" w:cs="Arial" w:eastAsia="Arial" w:hAnsi="Arial"/>
          <w:u w:val="none"/>
        </w:rPr>
      </w:pPr>
      <w:r w:rsidDel="00000000" w:rsidR="00000000" w:rsidRPr="00000000">
        <w:rPr>
          <w:rFonts w:ascii="Arial" w:cs="Arial" w:eastAsia="Arial" w:hAnsi="Arial"/>
          <w:vertAlign w:val="baseline"/>
          <w:rtl w:val="0"/>
        </w:rPr>
        <w:t xml:space="preserve">The</w:t>
      </w:r>
      <w:r w:rsidDel="00000000" w:rsidR="00000000" w:rsidRPr="00000000">
        <w:rPr>
          <w:rFonts w:ascii="Arial" w:cs="Arial" w:eastAsia="Arial" w:hAnsi="Arial"/>
          <w:b w:val="1"/>
          <w:vertAlign w:val="baseline"/>
          <w:rtl w:val="0"/>
        </w:rPr>
        <w:t xml:space="preserve"> more often</w:t>
      </w:r>
      <w:r w:rsidDel="00000000" w:rsidR="00000000" w:rsidRPr="00000000">
        <w:rPr>
          <w:rFonts w:ascii="Arial" w:cs="Arial" w:eastAsia="Arial" w:hAnsi="Arial"/>
          <w:vertAlign w:val="baseline"/>
          <w:rtl w:val="0"/>
        </w:rPr>
        <w:t xml:space="preserve"> you mak</w:t>
      </w:r>
      <w:r w:rsidDel="00000000" w:rsidR="00000000" w:rsidRPr="00000000">
        <w:rPr>
          <w:rFonts w:ascii="Arial" w:cs="Arial" w:eastAsia="Arial" w:hAnsi="Arial"/>
          <w:rtl w:val="0"/>
        </w:rPr>
        <w:t xml:space="preserve">e payments to the bank to pay off your mortgage, </w:t>
      </w:r>
      <w:r w:rsidDel="00000000" w:rsidR="00000000" w:rsidRPr="00000000">
        <w:rPr>
          <w:rFonts w:ascii="Arial" w:cs="Arial" w:eastAsia="Arial" w:hAnsi="Arial"/>
          <w:vertAlign w:val="baseline"/>
          <w:rtl w:val="0"/>
        </w:rPr>
        <w:t xml:space="preserve">the less interest you will pay over the life of your mortgage.  </w:t>
      </w:r>
    </w:p>
    <w:p w:rsidR="00000000" w:rsidDel="00000000" w:rsidP="00000000" w:rsidRDefault="00000000" w:rsidRPr="00000000" w14:paraId="00000030">
      <w:pPr>
        <w:pageBreakBefore w:val="0"/>
        <w:numPr>
          <w:ilvl w:val="0"/>
          <w:numId w:val="12"/>
        </w:numPr>
        <w:spacing w:line="276" w:lineRule="auto"/>
        <w:ind w:left="720" w:hanging="360"/>
        <w:rPr>
          <w:rFonts w:ascii="Arial" w:cs="Arial" w:eastAsia="Arial" w:hAnsi="Arial"/>
          <w:u w:val="none"/>
        </w:rPr>
      </w:pPr>
      <w:r w:rsidDel="00000000" w:rsidR="00000000" w:rsidRPr="00000000">
        <w:rPr>
          <w:rFonts w:ascii="Arial" w:cs="Arial" w:eastAsia="Arial" w:hAnsi="Arial"/>
          <w:vertAlign w:val="baseline"/>
          <w:rtl w:val="0"/>
        </w:rPr>
        <w:t xml:space="preserve">For example, if</w:t>
      </w:r>
      <w:r w:rsidDel="00000000" w:rsidR="00000000" w:rsidRPr="00000000">
        <w:rPr>
          <w:rFonts w:ascii="Arial" w:cs="Arial" w:eastAsia="Arial" w:hAnsi="Arial"/>
          <w:rtl w:val="0"/>
        </w:rPr>
        <w:t xml:space="preserve"> </w:t>
      </w:r>
      <w:r w:rsidDel="00000000" w:rsidR="00000000" w:rsidRPr="00000000">
        <w:rPr>
          <w:rFonts w:ascii="Arial" w:cs="Arial" w:eastAsia="Arial" w:hAnsi="Arial"/>
          <w:vertAlign w:val="baseline"/>
          <w:rtl w:val="0"/>
        </w:rPr>
        <w:t xml:space="preserve"> you make payments</w:t>
      </w:r>
      <w:r w:rsidDel="00000000" w:rsidR="00000000" w:rsidRPr="00000000">
        <w:rPr>
          <w:rFonts w:ascii="Arial" w:cs="Arial" w:eastAsia="Arial" w:hAnsi="Arial"/>
          <w:rtl w:val="0"/>
        </w:rPr>
        <w:t xml:space="preserve"> twice a month,</w:t>
      </w:r>
      <w:r w:rsidDel="00000000" w:rsidR="00000000" w:rsidRPr="00000000">
        <w:rPr>
          <w:rFonts w:ascii="Arial" w:cs="Arial" w:eastAsia="Arial" w:hAnsi="Arial"/>
          <w:vertAlign w:val="baseline"/>
          <w:rtl w:val="0"/>
        </w:rPr>
        <w:t xml:space="preserve"> instead of on</w:t>
      </w:r>
      <w:r w:rsidDel="00000000" w:rsidR="00000000" w:rsidRPr="00000000">
        <w:rPr>
          <w:rFonts w:ascii="Arial" w:cs="Arial" w:eastAsia="Arial" w:hAnsi="Arial"/>
          <w:rtl w:val="0"/>
        </w:rPr>
        <w:t xml:space="preserve">ce a</w:t>
      </w:r>
      <w:r w:rsidDel="00000000" w:rsidR="00000000" w:rsidRPr="00000000">
        <w:rPr>
          <w:rFonts w:ascii="Arial" w:cs="Arial" w:eastAsia="Arial" w:hAnsi="Arial"/>
          <w:vertAlign w:val="baseline"/>
          <w:rtl w:val="0"/>
        </w:rPr>
        <w:t xml:space="preserve"> month</w:t>
      </w:r>
      <w:r w:rsidDel="00000000" w:rsidR="00000000" w:rsidRPr="00000000">
        <w:rPr>
          <w:rFonts w:ascii="Arial" w:cs="Arial" w:eastAsia="Arial" w:hAnsi="Arial"/>
          <w:rtl w:val="0"/>
        </w:rPr>
        <w:t xml:space="preserve">, </w:t>
      </w:r>
      <w:r w:rsidDel="00000000" w:rsidR="00000000" w:rsidRPr="00000000">
        <w:rPr>
          <w:rFonts w:ascii="Arial" w:cs="Arial" w:eastAsia="Arial" w:hAnsi="Arial"/>
          <w:vertAlign w:val="baseline"/>
          <w:rtl w:val="0"/>
        </w:rPr>
        <w:t xml:space="preserve">  </w:t>
      </w:r>
      <w:r w:rsidDel="00000000" w:rsidR="00000000" w:rsidRPr="00000000">
        <w:rPr>
          <w:rFonts w:ascii="Arial" w:cs="Arial" w:eastAsia="Arial" w:hAnsi="Arial"/>
          <w:rtl w:val="0"/>
        </w:rPr>
        <w:t xml:space="preserve">y</w:t>
      </w:r>
      <w:r w:rsidDel="00000000" w:rsidR="00000000" w:rsidRPr="00000000">
        <w:rPr>
          <w:rFonts w:ascii="Arial" w:cs="Arial" w:eastAsia="Arial" w:hAnsi="Arial"/>
          <w:vertAlign w:val="baseline"/>
          <w:rtl w:val="0"/>
        </w:rPr>
        <w:t xml:space="preserve">ou will pay less in interest.  </w:t>
      </w:r>
    </w:p>
    <w:p w:rsidR="00000000" w:rsidDel="00000000" w:rsidP="00000000" w:rsidRDefault="00000000" w:rsidRPr="00000000" w14:paraId="00000031">
      <w:pPr>
        <w:pageBreakBefore w:val="0"/>
        <w:numPr>
          <w:ilvl w:val="0"/>
          <w:numId w:val="29"/>
        </w:numPr>
        <w:spacing w:line="276" w:lineRule="auto"/>
        <w:ind w:left="1080" w:hanging="360"/>
        <w:rPr>
          <w:rFonts w:ascii="Arial" w:cs="Arial" w:eastAsia="Arial" w:hAnsi="Arial"/>
          <w:u w:val="none"/>
        </w:rPr>
      </w:pPr>
      <w:r w:rsidDel="00000000" w:rsidR="00000000" w:rsidRPr="00000000">
        <w:rPr>
          <w:rFonts w:ascii="Arial" w:cs="Arial" w:eastAsia="Arial" w:hAnsi="Arial"/>
          <w:rtl w:val="0"/>
        </w:rPr>
        <w:t xml:space="preserve">Instead of paying $2000 once a month, you pay $1000 twice a month).</w:t>
      </w:r>
    </w:p>
    <w:p w:rsidR="00000000" w:rsidDel="00000000" w:rsidP="00000000" w:rsidRDefault="00000000" w:rsidRPr="00000000" w14:paraId="00000032">
      <w:pPr>
        <w:pageBreakBefore w:val="0"/>
        <w:numPr>
          <w:ilvl w:val="0"/>
          <w:numId w:val="29"/>
        </w:numPr>
        <w:spacing w:line="276" w:lineRule="auto"/>
        <w:ind w:left="1080" w:hanging="360"/>
        <w:rPr>
          <w:rFonts w:ascii="Arial" w:cs="Arial" w:eastAsia="Arial" w:hAnsi="Arial"/>
          <w:u w:val="none"/>
        </w:rPr>
      </w:pPr>
      <w:r w:rsidDel="00000000" w:rsidR="00000000" w:rsidRPr="00000000">
        <w:rPr>
          <w:rFonts w:ascii="Arial" w:cs="Arial" w:eastAsia="Arial" w:hAnsi="Arial"/>
          <w:rtl w:val="0"/>
        </w:rPr>
        <w:t xml:space="preserve">You are still paying $2000 over the course of the month, but you will end up paying less interest by splitting the payment in two monthly payments.</w:t>
      </w:r>
    </w:p>
    <w:p w:rsidR="00000000" w:rsidDel="00000000" w:rsidP="00000000" w:rsidRDefault="00000000" w:rsidRPr="00000000" w14:paraId="00000033">
      <w:pPr>
        <w:pageBreakBefore w:val="0"/>
        <w:numPr>
          <w:ilvl w:val="0"/>
          <w:numId w:val="12"/>
        </w:numPr>
        <w:spacing w:line="276" w:lineRule="auto"/>
        <w:ind w:left="720" w:hanging="360"/>
        <w:rPr>
          <w:rFonts w:ascii="Arial" w:cs="Arial" w:eastAsia="Arial" w:hAnsi="Arial"/>
          <w:u w:val="none"/>
        </w:rPr>
      </w:pPr>
      <w:r w:rsidDel="00000000" w:rsidR="00000000" w:rsidRPr="00000000">
        <w:rPr>
          <w:rFonts w:ascii="Arial" w:cs="Arial" w:eastAsia="Arial" w:hAnsi="Arial"/>
          <w:rtl w:val="0"/>
        </w:rPr>
        <w:t xml:space="preserve">Banks do not always inform you of your option to make two or more payments a month because it means they will earn less interest off the loan.  You can always bring it up - they can not refuse you.  You can also make bi-weekly payments which is a payment every two weeks.</w:t>
      </w:r>
    </w:p>
    <w:p w:rsidR="00000000" w:rsidDel="00000000" w:rsidP="00000000" w:rsidRDefault="00000000" w:rsidRPr="00000000" w14:paraId="00000034">
      <w:pPr>
        <w:pageBreakBefore w:val="0"/>
        <w:spacing w:line="276" w:lineRule="auto"/>
        <w:rPr>
          <w:rFonts w:ascii="Arial" w:cs="Arial" w:eastAsia="Arial" w:hAnsi="Arial"/>
          <w:vertAlign w:val="baseline"/>
        </w:rPr>
      </w:pPr>
      <w:r w:rsidDel="00000000" w:rsidR="00000000" w:rsidRPr="00000000">
        <w:rPr>
          <w:rtl w:val="0"/>
        </w:rPr>
      </w:r>
    </w:p>
    <w:p w:rsidR="00000000" w:rsidDel="00000000" w:rsidP="00000000" w:rsidRDefault="00000000" w:rsidRPr="00000000" w14:paraId="00000035">
      <w:pPr>
        <w:pageBreakBefore w:val="0"/>
        <w:numPr>
          <w:ilvl w:val="0"/>
          <w:numId w:val="4"/>
        </w:numPr>
        <w:spacing w:line="276" w:lineRule="auto"/>
        <w:ind w:left="360" w:hanging="360"/>
        <w:rPr>
          <w:rFonts w:ascii="Arial" w:cs="Arial" w:eastAsia="Arial" w:hAnsi="Arial"/>
          <w:u w:val="none"/>
        </w:rPr>
      </w:pPr>
      <w:r w:rsidDel="00000000" w:rsidR="00000000" w:rsidRPr="00000000">
        <w:rPr>
          <w:rFonts w:ascii="Arial" w:cs="Arial" w:eastAsia="Arial" w:hAnsi="Arial"/>
          <w:vertAlign w:val="baseline"/>
          <w:rtl w:val="0"/>
        </w:rPr>
        <w:t xml:space="preserve">Making extra payments in addition to your regular mortgage payments will also </w:t>
      </w:r>
      <w:r w:rsidDel="00000000" w:rsidR="00000000" w:rsidRPr="00000000">
        <w:rPr>
          <w:rFonts w:ascii="Arial" w:cs="Arial" w:eastAsia="Arial" w:hAnsi="Arial"/>
          <w:rtl w:val="0"/>
        </w:rPr>
        <w:t xml:space="preserve">d</w:t>
      </w:r>
      <w:r w:rsidDel="00000000" w:rsidR="00000000" w:rsidRPr="00000000">
        <w:rPr>
          <w:rFonts w:ascii="Arial" w:cs="Arial" w:eastAsia="Arial" w:hAnsi="Arial"/>
          <w:vertAlign w:val="baseline"/>
          <w:rtl w:val="0"/>
        </w:rPr>
        <w:t xml:space="preserve">ecrease your total interest costs.</w:t>
      </w:r>
    </w:p>
    <w:p w:rsidR="00000000" w:rsidDel="00000000" w:rsidP="00000000" w:rsidRDefault="00000000" w:rsidRPr="00000000" w14:paraId="00000036">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037">
      <w:pPr>
        <w:pageBreakBefore w:val="0"/>
        <w:numPr>
          <w:ilvl w:val="0"/>
          <w:numId w:val="4"/>
        </w:numPr>
        <w:spacing w:line="276" w:lineRule="auto"/>
        <w:ind w:left="360" w:hanging="360"/>
        <w:rPr>
          <w:rFonts w:ascii="Arial" w:cs="Arial" w:eastAsia="Arial" w:hAnsi="Arial"/>
          <w:u w:val="none"/>
        </w:rPr>
      </w:pPr>
      <w:r w:rsidDel="00000000" w:rsidR="00000000" w:rsidRPr="00000000">
        <w:rPr>
          <w:rFonts w:ascii="Arial" w:cs="Arial" w:eastAsia="Arial" w:hAnsi="Arial"/>
          <w:vertAlign w:val="baseline"/>
          <w:rtl w:val="0"/>
        </w:rPr>
        <w:t xml:space="preserve">Whether you want a</w:t>
      </w:r>
      <w:r w:rsidDel="00000000" w:rsidR="00000000" w:rsidRPr="00000000">
        <w:rPr>
          <w:rFonts w:ascii="Arial" w:cs="Arial" w:eastAsia="Arial" w:hAnsi="Arial"/>
          <w:b w:val="1"/>
          <w:vertAlign w:val="baseline"/>
          <w:rtl w:val="0"/>
        </w:rPr>
        <w:t xml:space="preserve"> fixed</w:t>
      </w:r>
      <w:r w:rsidDel="00000000" w:rsidR="00000000" w:rsidRPr="00000000">
        <w:rPr>
          <w:rFonts w:ascii="Arial" w:cs="Arial" w:eastAsia="Arial" w:hAnsi="Arial"/>
          <w:vertAlign w:val="baseline"/>
          <w:rtl w:val="0"/>
        </w:rPr>
        <w:t xml:space="preserve"> or </w:t>
      </w:r>
      <w:r w:rsidDel="00000000" w:rsidR="00000000" w:rsidRPr="00000000">
        <w:rPr>
          <w:rFonts w:ascii="Arial" w:cs="Arial" w:eastAsia="Arial" w:hAnsi="Arial"/>
          <w:b w:val="1"/>
          <w:vertAlign w:val="baseline"/>
          <w:rtl w:val="0"/>
        </w:rPr>
        <w:t xml:space="preserve">variable</w:t>
      </w:r>
      <w:r w:rsidDel="00000000" w:rsidR="00000000" w:rsidRPr="00000000">
        <w:rPr>
          <w:rFonts w:ascii="Arial" w:cs="Arial" w:eastAsia="Arial" w:hAnsi="Arial"/>
          <w:vertAlign w:val="baseline"/>
          <w:rtl w:val="0"/>
        </w:rPr>
        <w:t xml:space="preserve"> mortgage will depend on your comfort level with </w:t>
      </w:r>
    </w:p>
    <w:p w:rsidR="00000000" w:rsidDel="00000000" w:rsidP="00000000" w:rsidRDefault="00000000" w:rsidRPr="00000000" w14:paraId="00000038">
      <w:pPr>
        <w:pageBreakBefore w:val="0"/>
        <w:spacing w:line="276" w:lineRule="auto"/>
        <w:ind w:left="360" w:firstLine="0"/>
        <w:rPr>
          <w:rFonts w:ascii="Arial" w:cs="Arial" w:eastAsia="Arial" w:hAnsi="Arial"/>
          <w:vertAlign w:val="baseline"/>
        </w:rPr>
      </w:pPr>
      <w:r w:rsidDel="00000000" w:rsidR="00000000" w:rsidRPr="00000000">
        <w:rPr>
          <w:rFonts w:ascii="Arial" w:cs="Arial" w:eastAsia="Arial" w:hAnsi="Arial"/>
          <w:vertAlign w:val="baseline"/>
          <w:rtl w:val="0"/>
        </w:rPr>
        <w:t xml:space="preserve">short and long-term risk.  </w:t>
      </w:r>
    </w:p>
    <w:p w:rsidR="00000000" w:rsidDel="00000000" w:rsidP="00000000" w:rsidRDefault="00000000" w:rsidRPr="00000000" w14:paraId="00000039">
      <w:pPr>
        <w:pageBreakBefore w:val="0"/>
        <w:numPr>
          <w:ilvl w:val="0"/>
          <w:numId w:val="22"/>
        </w:numPr>
        <w:spacing w:line="276" w:lineRule="auto"/>
        <w:ind w:left="810" w:hanging="360"/>
        <w:rPr>
          <w:rFonts w:ascii="Arial" w:cs="Arial" w:eastAsia="Arial" w:hAnsi="Arial"/>
          <w:b w:val="1"/>
          <w:u w:val="none"/>
        </w:rPr>
      </w:pPr>
      <w:r w:rsidDel="00000000" w:rsidR="00000000" w:rsidRPr="00000000">
        <w:rPr>
          <w:rFonts w:ascii="Arial" w:cs="Arial" w:eastAsia="Arial" w:hAnsi="Arial"/>
          <w:b w:val="1"/>
          <w:rtl w:val="0"/>
        </w:rPr>
        <w:t xml:space="preserve">Variable Mortgages</w:t>
      </w:r>
    </w:p>
    <w:p w:rsidR="00000000" w:rsidDel="00000000" w:rsidP="00000000" w:rsidRDefault="00000000" w:rsidRPr="00000000" w14:paraId="0000003A">
      <w:pPr>
        <w:pageBreakBefore w:val="0"/>
        <w:numPr>
          <w:ilvl w:val="1"/>
          <w:numId w:val="22"/>
        </w:numPr>
        <w:spacing w:line="276" w:lineRule="auto"/>
        <w:ind w:left="1260" w:hanging="360"/>
        <w:rPr>
          <w:rFonts w:ascii="Arial" w:cs="Arial" w:eastAsia="Arial" w:hAnsi="Arial"/>
          <w:b w:val="1"/>
          <w:u w:val="none"/>
        </w:rPr>
      </w:pPr>
      <w:r w:rsidDel="00000000" w:rsidR="00000000" w:rsidRPr="00000000">
        <w:rPr>
          <w:rFonts w:ascii="Arial" w:cs="Arial" w:eastAsia="Arial" w:hAnsi="Arial"/>
          <w:vertAlign w:val="baseline"/>
          <w:rtl w:val="0"/>
        </w:rPr>
        <w:t xml:space="preserve">Variable mortgages will have interest rates that will change according to regular changes in the </w:t>
      </w:r>
      <w:hyperlink r:id="rId10">
        <w:r w:rsidDel="00000000" w:rsidR="00000000" w:rsidRPr="00000000">
          <w:rPr>
            <w:rFonts w:ascii="Arial" w:cs="Arial" w:eastAsia="Arial" w:hAnsi="Arial"/>
            <w:color w:val="1155cc"/>
            <w:u w:val="single"/>
            <w:rtl w:val="0"/>
          </w:rPr>
          <w:t xml:space="preserve">policy</w:t>
        </w:r>
      </w:hyperlink>
      <w:hyperlink r:id="rId11">
        <w:r w:rsidDel="00000000" w:rsidR="00000000" w:rsidRPr="00000000">
          <w:rPr>
            <w:rFonts w:ascii="Arial" w:cs="Arial" w:eastAsia="Arial" w:hAnsi="Arial"/>
            <w:color w:val="1155cc"/>
            <w:u w:val="single"/>
            <w:vertAlign w:val="baseline"/>
            <w:rtl w:val="0"/>
          </w:rPr>
          <w:t xml:space="preserve"> interest rate</w:t>
        </w:r>
      </w:hyperlink>
      <w:r w:rsidDel="00000000" w:rsidR="00000000" w:rsidRPr="00000000">
        <w:rPr>
          <w:rFonts w:ascii="Arial" w:cs="Arial" w:eastAsia="Arial" w:hAnsi="Arial"/>
          <w:vertAlign w:val="baseline"/>
          <w:rtl w:val="0"/>
        </w:rPr>
        <w:t xml:space="preserve"> set by the </w:t>
      </w:r>
      <w:hyperlink r:id="rId12">
        <w:r w:rsidDel="00000000" w:rsidR="00000000" w:rsidRPr="00000000">
          <w:rPr>
            <w:rFonts w:ascii="Arial" w:cs="Arial" w:eastAsia="Arial" w:hAnsi="Arial"/>
            <w:color w:val="1155cc"/>
            <w:u w:val="single"/>
            <w:vertAlign w:val="baseline"/>
            <w:rtl w:val="0"/>
          </w:rPr>
          <w:t xml:space="preserve">Bank of Canada</w:t>
        </w:r>
      </w:hyperlink>
      <w:r w:rsidDel="00000000" w:rsidR="00000000" w:rsidRPr="00000000">
        <w:rPr>
          <w:rFonts w:ascii="Arial" w:cs="Arial" w:eastAsia="Arial" w:hAnsi="Arial"/>
          <w:rtl w:val="0"/>
        </w:rPr>
        <w:t xml:space="preserve"> which adjusts interest rates to keep </w:t>
      </w:r>
      <w:hyperlink r:id="rId13">
        <w:r w:rsidDel="00000000" w:rsidR="00000000" w:rsidRPr="00000000">
          <w:rPr>
            <w:rFonts w:ascii="Arial" w:cs="Arial" w:eastAsia="Arial" w:hAnsi="Arial"/>
            <w:color w:val="1155cc"/>
            <w:u w:val="single"/>
            <w:rtl w:val="0"/>
          </w:rPr>
          <w:t xml:space="preserve">inflation</w:t>
        </w:r>
      </w:hyperlink>
      <w:r w:rsidDel="00000000" w:rsidR="00000000" w:rsidRPr="00000000">
        <w:rPr>
          <w:rFonts w:ascii="Arial" w:cs="Arial" w:eastAsia="Arial" w:hAnsi="Arial"/>
          <w:rtl w:val="0"/>
        </w:rPr>
        <w:t xml:space="preserve"> low and stable in Canada. </w:t>
      </w:r>
      <w:r w:rsidDel="00000000" w:rsidR="00000000" w:rsidRPr="00000000">
        <w:rPr>
          <w:rFonts w:ascii="Arial" w:cs="Arial" w:eastAsia="Arial" w:hAnsi="Arial"/>
          <w:vertAlign w:val="baseline"/>
          <w:rtl w:val="0"/>
        </w:rPr>
        <w:t xml:space="preserve">  </w:t>
      </w:r>
      <w:r w:rsidDel="00000000" w:rsidR="00000000" w:rsidRPr="00000000">
        <w:rPr>
          <w:rtl w:val="0"/>
        </w:rPr>
      </w:r>
    </w:p>
    <w:p w:rsidR="00000000" w:rsidDel="00000000" w:rsidP="00000000" w:rsidRDefault="00000000" w:rsidRPr="00000000" w14:paraId="0000003B">
      <w:pPr>
        <w:pageBreakBefore w:val="0"/>
        <w:numPr>
          <w:ilvl w:val="1"/>
          <w:numId w:val="22"/>
        </w:numPr>
        <w:spacing w:line="276" w:lineRule="auto"/>
        <w:ind w:left="1260" w:hanging="360"/>
        <w:rPr>
          <w:rFonts w:ascii="Arial" w:cs="Arial" w:eastAsia="Arial" w:hAnsi="Arial"/>
          <w:b w:val="1"/>
          <w:u w:val="none"/>
        </w:rPr>
      </w:pPr>
      <w:r w:rsidDel="00000000" w:rsidR="00000000" w:rsidRPr="00000000">
        <w:rPr>
          <w:rFonts w:ascii="Arial" w:cs="Arial" w:eastAsia="Arial" w:hAnsi="Arial"/>
          <w:vertAlign w:val="baseline"/>
          <w:rtl w:val="0"/>
        </w:rPr>
        <w:t xml:space="preserve">Interest rates change depending on how the Canadian economy is performing.  </w:t>
      </w:r>
      <w:r w:rsidDel="00000000" w:rsidR="00000000" w:rsidRPr="00000000">
        <w:rPr>
          <w:rtl w:val="0"/>
        </w:rPr>
      </w:r>
    </w:p>
    <w:p w:rsidR="00000000" w:rsidDel="00000000" w:rsidP="00000000" w:rsidRDefault="00000000" w:rsidRPr="00000000" w14:paraId="0000003C">
      <w:pPr>
        <w:pageBreakBefore w:val="0"/>
        <w:numPr>
          <w:ilvl w:val="1"/>
          <w:numId w:val="22"/>
        </w:numPr>
        <w:spacing w:line="276" w:lineRule="auto"/>
        <w:ind w:left="1260" w:hanging="360"/>
        <w:rPr>
          <w:rFonts w:ascii="Arial" w:cs="Arial" w:eastAsia="Arial" w:hAnsi="Arial"/>
          <w:b w:val="1"/>
          <w:u w:val="none"/>
        </w:rPr>
      </w:pPr>
      <w:r w:rsidDel="00000000" w:rsidR="00000000" w:rsidRPr="00000000">
        <w:rPr>
          <w:rFonts w:ascii="Arial" w:cs="Arial" w:eastAsia="Arial" w:hAnsi="Arial"/>
          <w:vertAlign w:val="baseline"/>
          <w:rtl w:val="0"/>
        </w:rPr>
        <w:t xml:space="preserve">You may </w:t>
      </w:r>
      <w:r w:rsidDel="00000000" w:rsidR="00000000" w:rsidRPr="00000000">
        <w:rPr>
          <w:rFonts w:ascii="Arial" w:cs="Arial" w:eastAsia="Arial" w:hAnsi="Arial"/>
          <w:rtl w:val="0"/>
        </w:rPr>
        <w:t xml:space="preserve">pay 4% interest for several months and then it rises to 4.5% interest for the next year or so and then it increases again as the economy improves to 6% or it could decrease if the economy is not doing so well.</w:t>
      </w:r>
    </w:p>
    <w:p w:rsidR="00000000" w:rsidDel="00000000" w:rsidP="00000000" w:rsidRDefault="00000000" w:rsidRPr="00000000" w14:paraId="0000003D">
      <w:pPr>
        <w:pageBreakBefore w:val="0"/>
        <w:ind w:left="1080" w:hanging="360"/>
        <w:rPr>
          <w:rFonts w:ascii="Arial" w:cs="Arial" w:eastAsia="Arial" w:hAnsi="Arial"/>
        </w:rPr>
      </w:pPr>
      <w:r w:rsidDel="00000000" w:rsidR="00000000" w:rsidRPr="00000000">
        <w:rPr>
          <w:rtl w:val="0"/>
        </w:rPr>
      </w:r>
    </w:p>
    <w:p w:rsidR="00000000" w:rsidDel="00000000" w:rsidP="00000000" w:rsidRDefault="00000000" w:rsidRPr="00000000" w14:paraId="0000003E">
      <w:pPr>
        <w:pageBreakBefore w:val="0"/>
        <w:numPr>
          <w:ilvl w:val="0"/>
          <w:numId w:val="10"/>
        </w:numPr>
        <w:spacing w:line="276" w:lineRule="auto"/>
        <w:ind w:left="810" w:hanging="360"/>
        <w:rPr>
          <w:rFonts w:ascii="Arial" w:cs="Arial" w:eastAsia="Arial" w:hAnsi="Arial"/>
          <w:b w:val="1"/>
          <w:u w:val="none"/>
        </w:rPr>
      </w:pPr>
      <w:r w:rsidDel="00000000" w:rsidR="00000000" w:rsidRPr="00000000">
        <w:rPr>
          <w:rFonts w:ascii="Arial" w:cs="Arial" w:eastAsia="Arial" w:hAnsi="Arial"/>
          <w:b w:val="1"/>
          <w:rtl w:val="0"/>
        </w:rPr>
        <w:t xml:space="preserve">Fixed Mortgages</w:t>
      </w:r>
    </w:p>
    <w:p w:rsidR="00000000" w:rsidDel="00000000" w:rsidP="00000000" w:rsidRDefault="00000000" w:rsidRPr="00000000" w14:paraId="0000003F">
      <w:pPr>
        <w:pageBreakBefore w:val="0"/>
        <w:numPr>
          <w:ilvl w:val="1"/>
          <w:numId w:val="10"/>
        </w:numPr>
        <w:spacing w:line="276" w:lineRule="auto"/>
        <w:ind w:left="1260" w:hanging="360"/>
        <w:rPr>
          <w:rFonts w:ascii="Arial" w:cs="Arial" w:eastAsia="Arial" w:hAnsi="Arial"/>
          <w:b w:val="1"/>
          <w:u w:val="none"/>
        </w:rPr>
      </w:pPr>
      <w:r w:rsidDel="00000000" w:rsidR="00000000" w:rsidRPr="00000000">
        <w:rPr>
          <w:rFonts w:ascii="Arial" w:cs="Arial" w:eastAsia="Arial" w:hAnsi="Arial"/>
          <w:vertAlign w:val="baseline"/>
          <w:rtl w:val="0"/>
        </w:rPr>
        <w:t xml:space="preserve">Fixed mortgages lock </w:t>
      </w:r>
      <w:r w:rsidDel="00000000" w:rsidR="00000000" w:rsidRPr="00000000">
        <w:rPr>
          <w:rFonts w:ascii="Arial" w:cs="Arial" w:eastAsia="Arial" w:hAnsi="Arial"/>
          <w:rtl w:val="0"/>
        </w:rPr>
        <w:t xml:space="preserve">policy</w:t>
      </w:r>
      <w:r w:rsidDel="00000000" w:rsidR="00000000" w:rsidRPr="00000000">
        <w:rPr>
          <w:rFonts w:ascii="Arial" w:cs="Arial" w:eastAsia="Arial" w:hAnsi="Arial"/>
          <w:vertAlign w:val="baseline"/>
          <w:rtl w:val="0"/>
        </w:rPr>
        <w:t xml:space="preserve"> interest rate changes. Your </w:t>
      </w:r>
      <w:r w:rsidDel="00000000" w:rsidR="00000000" w:rsidRPr="00000000">
        <w:rPr>
          <w:rFonts w:ascii="Arial" w:cs="Arial" w:eastAsia="Arial" w:hAnsi="Arial"/>
          <w:rtl w:val="0"/>
        </w:rPr>
        <w:t xml:space="preserve">interest rate will not change over the term of your Fixed Mortgage</w:t>
      </w:r>
      <w:r w:rsidDel="00000000" w:rsidR="00000000" w:rsidRPr="00000000">
        <w:rPr>
          <w:rFonts w:ascii="Arial" w:cs="Arial" w:eastAsia="Arial" w:hAnsi="Arial"/>
          <w:vertAlign w:val="baseline"/>
          <w:rtl w:val="0"/>
        </w:rPr>
        <w:t xml:space="preserve">.  </w:t>
      </w:r>
      <w:r w:rsidDel="00000000" w:rsidR="00000000" w:rsidRPr="00000000">
        <w:rPr>
          <w:rtl w:val="0"/>
        </w:rPr>
      </w:r>
    </w:p>
    <w:p w:rsidR="00000000" w:rsidDel="00000000" w:rsidP="00000000" w:rsidRDefault="00000000" w:rsidRPr="00000000" w14:paraId="00000040">
      <w:pPr>
        <w:pageBreakBefore w:val="0"/>
        <w:numPr>
          <w:ilvl w:val="1"/>
          <w:numId w:val="10"/>
        </w:numPr>
        <w:spacing w:line="276" w:lineRule="auto"/>
        <w:ind w:left="1260" w:hanging="360"/>
        <w:rPr>
          <w:rFonts w:ascii="Arial" w:cs="Arial" w:eastAsia="Arial" w:hAnsi="Arial"/>
          <w:b w:val="1"/>
          <w:u w:val="none"/>
        </w:rPr>
      </w:pPr>
      <w:r w:rsidDel="00000000" w:rsidR="00000000" w:rsidRPr="00000000">
        <w:rPr>
          <w:rFonts w:ascii="Arial" w:cs="Arial" w:eastAsia="Arial" w:hAnsi="Arial"/>
          <w:vertAlign w:val="baseline"/>
          <w:rtl w:val="0"/>
        </w:rPr>
        <w:t xml:space="preserve">At the end of your 5 or 10 year</w:t>
      </w:r>
      <w:r w:rsidDel="00000000" w:rsidR="00000000" w:rsidRPr="00000000">
        <w:rPr>
          <w:rFonts w:ascii="Arial" w:cs="Arial" w:eastAsia="Arial" w:hAnsi="Arial"/>
          <w:rtl w:val="0"/>
        </w:rPr>
        <w:t xml:space="preserve"> fixed mortgage term</w:t>
      </w:r>
      <w:r w:rsidDel="00000000" w:rsidR="00000000" w:rsidRPr="00000000">
        <w:rPr>
          <w:rFonts w:ascii="Arial" w:cs="Arial" w:eastAsia="Arial" w:hAnsi="Arial"/>
          <w:vertAlign w:val="baseline"/>
          <w:rtl w:val="0"/>
        </w:rPr>
        <w:t xml:space="preserve">, if the mortgage is not yet fully paid off, your new fixed rate for the remaining years will change according to current interest rates at that point in time. </w:t>
      </w:r>
      <w:r w:rsidDel="00000000" w:rsidR="00000000" w:rsidRPr="00000000">
        <w:rPr>
          <w:rtl w:val="0"/>
        </w:rPr>
      </w:r>
    </w:p>
    <w:p w:rsidR="00000000" w:rsidDel="00000000" w:rsidP="00000000" w:rsidRDefault="00000000" w:rsidRPr="00000000" w14:paraId="00000041">
      <w:pPr>
        <w:pageBreakBefore w:val="0"/>
        <w:numPr>
          <w:ilvl w:val="1"/>
          <w:numId w:val="10"/>
        </w:numPr>
        <w:spacing w:line="276" w:lineRule="auto"/>
        <w:ind w:left="1260" w:hanging="360"/>
        <w:rPr>
          <w:rFonts w:ascii="Arial" w:cs="Arial" w:eastAsia="Arial" w:hAnsi="Arial"/>
          <w:b w:val="1"/>
          <w:u w:val="none"/>
        </w:rPr>
      </w:pPr>
      <w:r w:rsidDel="00000000" w:rsidR="00000000" w:rsidRPr="00000000">
        <w:rPr>
          <w:rFonts w:ascii="Arial" w:cs="Arial" w:eastAsia="Arial" w:hAnsi="Arial"/>
          <w:vertAlign w:val="baseline"/>
          <w:rtl w:val="0"/>
        </w:rPr>
        <w:t xml:space="preserve">Generally, fixed interest rates are higher than variable because of their security with being locked in over the long-term.  </w:t>
      </w:r>
      <w:r w:rsidDel="00000000" w:rsidR="00000000" w:rsidRPr="00000000">
        <w:rPr>
          <w:rtl w:val="0"/>
        </w:rPr>
      </w:r>
    </w:p>
    <w:p w:rsidR="00000000" w:rsidDel="00000000" w:rsidP="00000000" w:rsidRDefault="00000000" w:rsidRPr="00000000" w14:paraId="00000042">
      <w:pPr>
        <w:pageBreakBefore w:val="0"/>
        <w:numPr>
          <w:ilvl w:val="1"/>
          <w:numId w:val="10"/>
        </w:numPr>
        <w:spacing w:line="276" w:lineRule="auto"/>
        <w:ind w:left="1260" w:hanging="360"/>
        <w:rPr>
          <w:rFonts w:ascii="Arial" w:cs="Arial" w:eastAsia="Arial" w:hAnsi="Arial"/>
          <w:b w:val="1"/>
          <w:u w:val="none"/>
        </w:rPr>
      </w:pPr>
      <w:r w:rsidDel="00000000" w:rsidR="00000000" w:rsidRPr="00000000">
        <w:rPr>
          <w:rFonts w:ascii="Arial" w:cs="Arial" w:eastAsia="Arial" w:hAnsi="Arial"/>
          <w:vertAlign w:val="baseline"/>
          <w:rtl w:val="0"/>
        </w:rPr>
        <w:t xml:space="preserve">For</w:t>
      </w:r>
      <w:r w:rsidDel="00000000" w:rsidR="00000000" w:rsidRPr="00000000">
        <w:rPr>
          <w:rFonts w:ascii="Arial" w:cs="Arial" w:eastAsia="Arial" w:hAnsi="Arial"/>
          <w:rtl w:val="0"/>
        </w:rPr>
        <w:t xml:space="preserve"> example, y</w:t>
      </w:r>
      <w:r w:rsidDel="00000000" w:rsidR="00000000" w:rsidRPr="00000000">
        <w:rPr>
          <w:rFonts w:ascii="Arial" w:cs="Arial" w:eastAsia="Arial" w:hAnsi="Arial"/>
          <w:vertAlign w:val="baseline"/>
          <w:rtl w:val="0"/>
        </w:rPr>
        <w:t xml:space="preserve">ou may have a fixed rate of 5.5% for 10 years, while the va</w:t>
      </w:r>
      <w:r w:rsidDel="00000000" w:rsidR="00000000" w:rsidRPr="00000000">
        <w:rPr>
          <w:rFonts w:ascii="Arial" w:cs="Arial" w:eastAsia="Arial" w:hAnsi="Arial"/>
          <w:rtl w:val="0"/>
        </w:rPr>
        <w:t xml:space="preserve">riable rate is 3.5% in year one of your mortgage..  Three years into your 10 year term, the variable rate could go up to 6%.  Because you are on a fixed term mortgage, you do not have to pay the higher variable rate.</w:t>
      </w:r>
      <w:r w:rsidDel="00000000" w:rsidR="00000000" w:rsidRPr="00000000">
        <w:rPr>
          <w:rtl w:val="0"/>
        </w:rPr>
      </w:r>
    </w:p>
    <w:p w:rsidR="00000000" w:rsidDel="00000000" w:rsidP="00000000" w:rsidRDefault="00000000" w:rsidRPr="00000000" w14:paraId="00000043">
      <w:pPr>
        <w:pageBreakBefore w:val="0"/>
        <w:rPr>
          <w:rFonts w:ascii="Arial" w:cs="Arial" w:eastAsia="Arial" w:hAnsi="Arial"/>
          <w:b w:val="1"/>
          <w:u w:val="single"/>
        </w:rPr>
      </w:pPr>
      <w:r w:rsidDel="00000000" w:rsidR="00000000" w:rsidRPr="00000000">
        <w:rPr>
          <w:rtl w:val="0"/>
        </w:rPr>
      </w:r>
    </w:p>
    <w:p w:rsidR="00000000" w:rsidDel="00000000" w:rsidP="00000000" w:rsidRDefault="00000000" w:rsidRPr="00000000" w14:paraId="00000044">
      <w:pPr>
        <w:pageBreakBefore w:val="0"/>
        <w:spacing w:after="200" w:before="200" w:line="276" w:lineRule="auto"/>
        <w:jc w:val="center"/>
        <w:rPr>
          <w:rFonts w:ascii="Arial" w:cs="Arial" w:eastAsia="Arial" w:hAnsi="Arial"/>
          <w:b w:val="1"/>
          <w:u w:val="single"/>
        </w:rPr>
      </w:pPr>
      <w:r w:rsidDel="00000000" w:rsidR="00000000" w:rsidRPr="00000000">
        <w:rPr>
          <w:rFonts w:ascii="Arial" w:cs="Arial" w:eastAsia="Arial" w:hAnsi="Arial"/>
          <w:b w:val="1"/>
          <w:u w:val="single"/>
          <w:rtl w:val="0"/>
        </w:rPr>
        <w:t xml:space="preserve">USING A MORTGAGE CALCULATOR</w:t>
      </w:r>
    </w:p>
    <w:p w:rsidR="00000000" w:rsidDel="00000000" w:rsidP="00000000" w:rsidRDefault="00000000" w:rsidRPr="00000000" w14:paraId="00000045">
      <w:pPr>
        <w:pageBreakBefore w:val="0"/>
        <w:spacing w:line="276" w:lineRule="auto"/>
        <w:rPr>
          <w:rFonts w:ascii="Arial" w:cs="Arial" w:eastAsia="Arial" w:hAnsi="Arial"/>
        </w:rPr>
      </w:pPr>
      <w:r w:rsidDel="00000000" w:rsidR="00000000" w:rsidRPr="00000000">
        <w:rPr>
          <w:rFonts w:ascii="Arial" w:cs="Arial" w:eastAsia="Arial" w:hAnsi="Arial"/>
          <w:rtl w:val="0"/>
        </w:rPr>
        <w:t xml:space="preserve">We will now learn</w:t>
      </w:r>
      <w:r w:rsidDel="00000000" w:rsidR="00000000" w:rsidRPr="00000000">
        <w:rPr>
          <w:rFonts w:ascii="Arial" w:cs="Arial" w:eastAsia="Arial" w:hAnsi="Arial"/>
          <w:rtl w:val="0"/>
        </w:rPr>
        <w:t xml:space="preserve"> to understand how to use a mortgage calculator and the impact of interest rates, frequency of payments, and term of mortgage has on how much you actually pay for a home when it is all said and done. </w:t>
      </w:r>
    </w:p>
    <w:p w:rsidR="00000000" w:rsidDel="00000000" w:rsidP="00000000" w:rsidRDefault="00000000" w:rsidRPr="00000000" w14:paraId="00000046">
      <w:pPr>
        <w:pageBreakBefore w:val="0"/>
        <w:jc w:val="left"/>
        <w:rPr>
          <w:rFonts w:ascii="Arial" w:cs="Arial" w:eastAsia="Arial" w:hAnsi="Arial"/>
        </w:rPr>
      </w:pPr>
      <w:r w:rsidDel="00000000" w:rsidR="00000000" w:rsidRPr="00000000">
        <w:rPr>
          <w:rtl w:val="0"/>
        </w:rPr>
      </w:r>
    </w:p>
    <w:p w:rsidR="00000000" w:rsidDel="00000000" w:rsidP="00000000" w:rsidRDefault="00000000" w:rsidRPr="00000000" w14:paraId="00000047">
      <w:pPr>
        <w:pageBreakBefore w:val="0"/>
        <w:jc w:val="left"/>
        <w:rPr>
          <w:rFonts w:ascii="Arial" w:cs="Arial" w:eastAsia="Arial" w:hAnsi="Arial"/>
          <w:b w:val="1"/>
          <w:vertAlign w:val="baseline"/>
        </w:rPr>
      </w:pPr>
      <w:r w:rsidDel="00000000" w:rsidR="00000000" w:rsidRPr="00000000">
        <w:rPr>
          <w:rFonts w:ascii="Arial" w:cs="Arial" w:eastAsia="Arial" w:hAnsi="Arial"/>
          <w:b w:val="1"/>
          <w:vertAlign w:val="baseline"/>
          <w:rtl w:val="0"/>
        </w:rPr>
        <w:t xml:space="preserve">How To Use and Understanding the Mortgage Payment Calculators</w:t>
      </w:r>
    </w:p>
    <w:p w:rsidR="00000000" w:rsidDel="00000000" w:rsidP="00000000" w:rsidRDefault="00000000" w:rsidRPr="00000000" w14:paraId="00000048">
      <w:pPr>
        <w:pageBreakBefore w:val="0"/>
        <w:jc w:val="center"/>
        <w:rPr>
          <w:rFonts w:ascii="Arial" w:cs="Arial" w:eastAsia="Arial" w:hAnsi="Arial"/>
          <w:vertAlign w:val="baseline"/>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9">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04A">
      <w:pPr>
        <w:pageBreakBefore w:val="0"/>
        <w:rPr>
          <w:rFonts w:ascii="Arial" w:cs="Arial" w:eastAsia="Arial" w:hAnsi="Arial"/>
          <w:vertAlign w:val="baseline"/>
        </w:rPr>
      </w:pPr>
      <w:r w:rsidDel="00000000" w:rsidR="00000000" w:rsidRPr="00000000">
        <w:rPr>
          <w:rFonts w:ascii="Arial" w:cs="Arial" w:eastAsia="Arial" w:hAnsi="Arial"/>
          <w:vertAlign w:val="baseline"/>
          <w:rtl w:val="0"/>
        </w:rPr>
        <w:t xml:space="preserve">Three websites that you will use to determine potential mortgage payments and the interest you will pay and/or save on your mortgage include:</w:t>
      </w:r>
    </w:p>
    <w:p w:rsidR="00000000" w:rsidDel="00000000" w:rsidP="00000000" w:rsidRDefault="00000000" w:rsidRPr="00000000" w14:paraId="0000004B">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04C">
      <w:pPr>
        <w:pageBreakBefore w:val="0"/>
        <w:spacing w:after="200" w:lineRule="auto"/>
        <w:rPr>
          <w:rFonts w:ascii="Arial" w:cs="Arial" w:eastAsia="Arial" w:hAnsi="Arial"/>
          <w:b w:val="1"/>
          <w:color w:val="3d85c6"/>
          <w:vertAlign w:val="baseline"/>
        </w:rPr>
      </w:pPr>
      <w:r w:rsidDel="00000000" w:rsidR="00000000" w:rsidRPr="00000000">
        <w:rPr>
          <w:rFonts w:ascii="Arial" w:cs="Arial" w:eastAsia="Arial" w:hAnsi="Arial"/>
          <w:b w:val="1"/>
          <w:vertAlign w:val="baseline"/>
          <w:rtl w:val="0"/>
        </w:rPr>
        <w:t xml:space="preserve">A.  Monthly Mortgage Payment Calcula</w:t>
      </w:r>
      <w:r w:rsidDel="00000000" w:rsidR="00000000" w:rsidRPr="00000000">
        <w:rPr>
          <w:rFonts w:ascii="Arial" w:cs="Arial" w:eastAsia="Arial" w:hAnsi="Arial"/>
          <w:b w:val="1"/>
          <w:rtl w:val="0"/>
        </w:rPr>
        <w:t xml:space="preserve">tor </w:t>
      </w:r>
      <w:hyperlink r:id="rId14">
        <w:r w:rsidDel="00000000" w:rsidR="00000000" w:rsidRPr="00000000">
          <w:rPr>
            <w:rFonts w:ascii="Arial" w:cs="Arial" w:eastAsia="Arial" w:hAnsi="Arial"/>
            <w:b w:val="1"/>
            <w:color w:val="3d85c6"/>
            <w:u w:val="single"/>
            <w:vertAlign w:val="baseline"/>
            <w:rtl w:val="0"/>
          </w:rPr>
          <w:t xml:space="preserve">http://www.mtgprofessor.com/Calculators/Calculator7a.html</w:t>
        </w:r>
      </w:hyperlink>
      <w:r w:rsidDel="00000000" w:rsidR="00000000" w:rsidRPr="00000000">
        <w:rPr>
          <w:rtl w:val="0"/>
        </w:rPr>
      </w:r>
    </w:p>
    <w:p w:rsidR="00000000" w:rsidDel="00000000" w:rsidP="00000000" w:rsidRDefault="00000000" w:rsidRPr="00000000" w14:paraId="0000004D">
      <w:pPr>
        <w:pageBreakBefore w:val="0"/>
        <w:numPr>
          <w:ilvl w:val="0"/>
          <w:numId w:val="20"/>
        </w:numPr>
        <w:spacing w:line="276" w:lineRule="auto"/>
        <w:ind w:left="720" w:hanging="360"/>
        <w:rPr>
          <w:rFonts w:ascii="Arial" w:cs="Arial" w:eastAsia="Arial" w:hAnsi="Arial"/>
          <w:u w:val="none"/>
          <w:vertAlign w:val="baseline"/>
        </w:rPr>
      </w:pPr>
      <w:r w:rsidDel="00000000" w:rsidR="00000000" w:rsidRPr="00000000">
        <w:rPr>
          <w:rFonts w:ascii="Arial" w:cs="Arial" w:eastAsia="Arial" w:hAnsi="Arial"/>
          <w:vertAlign w:val="baseline"/>
          <w:rtl w:val="0"/>
        </w:rPr>
        <w:t xml:space="preserve">This calculator is for borrowers who want to know </w:t>
      </w:r>
      <w:r w:rsidDel="00000000" w:rsidR="00000000" w:rsidRPr="00000000">
        <w:rPr>
          <w:rFonts w:ascii="Arial" w:cs="Arial" w:eastAsia="Arial" w:hAnsi="Arial"/>
          <w:u w:val="single"/>
          <w:vertAlign w:val="baseline"/>
          <w:rtl w:val="0"/>
        </w:rPr>
        <w:t xml:space="preserve">monthly mortgage payments on a fully-amortizing mortgage at different loan amounts, interest rates, and terms.</w:t>
      </w:r>
    </w:p>
    <w:p w:rsidR="00000000" w:rsidDel="00000000" w:rsidP="00000000" w:rsidRDefault="00000000" w:rsidRPr="00000000" w14:paraId="0000004E">
      <w:pPr>
        <w:pageBreakBefore w:val="0"/>
        <w:spacing w:line="276" w:lineRule="auto"/>
        <w:rPr>
          <w:rFonts w:ascii="Arial" w:cs="Arial" w:eastAsia="Arial" w:hAnsi="Arial"/>
          <w:vertAlign w:val="baseline"/>
        </w:rPr>
      </w:pPr>
      <w:r w:rsidDel="00000000" w:rsidR="00000000" w:rsidRPr="00000000">
        <w:rPr>
          <w:rtl w:val="0"/>
        </w:rPr>
      </w:r>
    </w:p>
    <w:p w:rsidR="00000000" w:rsidDel="00000000" w:rsidP="00000000" w:rsidRDefault="00000000" w:rsidRPr="00000000" w14:paraId="0000004F">
      <w:pPr>
        <w:pageBreakBefore w:val="0"/>
        <w:spacing w:after="200" w:lineRule="auto"/>
        <w:rPr>
          <w:rFonts w:ascii="Arial" w:cs="Arial" w:eastAsia="Arial" w:hAnsi="Arial"/>
          <w:b w:val="1"/>
          <w:color w:val="3d85c6"/>
          <w:vertAlign w:val="baseline"/>
        </w:rPr>
      </w:pPr>
      <w:bookmarkStart w:colFirst="0" w:colLast="0" w:name="_gjdgxs" w:id="0"/>
      <w:bookmarkEnd w:id="0"/>
      <w:r w:rsidDel="00000000" w:rsidR="00000000" w:rsidRPr="00000000">
        <w:rPr>
          <w:rFonts w:ascii="Arial" w:cs="Arial" w:eastAsia="Arial" w:hAnsi="Arial"/>
          <w:b w:val="1"/>
          <w:vertAlign w:val="baseline"/>
          <w:rtl w:val="0"/>
        </w:rPr>
        <w:t xml:space="preserve">B.  Amortization Sc</w:t>
      </w:r>
      <w:r w:rsidDel="00000000" w:rsidR="00000000" w:rsidRPr="00000000">
        <w:rPr>
          <w:rFonts w:ascii="Arial" w:cs="Arial" w:eastAsia="Arial" w:hAnsi="Arial"/>
          <w:b w:val="1"/>
          <w:rtl w:val="0"/>
        </w:rPr>
        <w:t xml:space="preserve">hedule Calculator </w:t>
      </w:r>
      <w:hyperlink r:id="rId15">
        <w:r w:rsidDel="00000000" w:rsidR="00000000" w:rsidRPr="00000000">
          <w:rPr>
            <w:rFonts w:ascii="Arial" w:cs="Arial" w:eastAsia="Arial" w:hAnsi="Arial"/>
            <w:b w:val="1"/>
            <w:color w:val="3d85c6"/>
            <w:u w:val="single"/>
            <w:vertAlign w:val="baseline"/>
            <w:rtl w:val="0"/>
          </w:rPr>
          <w:t xml:space="preserve">http://www.mtgprofessor.com/Calculators/Calculator2a.html</w:t>
        </w:r>
      </w:hyperlink>
      <w:r w:rsidDel="00000000" w:rsidR="00000000" w:rsidRPr="00000000">
        <w:rPr>
          <w:rtl w:val="0"/>
        </w:rPr>
      </w:r>
    </w:p>
    <w:p w:rsidR="00000000" w:rsidDel="00000000" w:rsidP="00000000" w:rsidRDefault="00000000" w:rsidRPr="00000000" w14:paraId="00000050">
      <w:pPr>
        <w:pageBreakBefore w:val="0"/>
        <w:numPr>
          <w:ilvl w:val="0"/>
          <w:numId w:val="15"/>
        </w:numPr>
        <w:spacing w:line="276" w:lineRule="auto"/>
        <w:ind w:left="720" w:hanging="360"/>
        <w:rPr>
          <w:rFonts w:ascii="Arial" w:cs="Arial" w:eastAsia="Arial" w:hAnsi="Arial"/>
          <w:u w:val="none"/>
          <w:vertAlign w:val="baseline"/>
        </w:rPr>
      </w:pPr>
      <w:r w:rsidDel="00000000" w:rsidR="00000000" w:rsidRPr="00000000">
        <w:rPr>
          <w:rFonts w:ascii="Arial" w:cs="Arial" w:eastAsia="Arial" w:hAnsi="Arial"/>
          <w:vertAlign w:val="baseline"/>
          <w:rtl w:val="0"/>
        </w:rPr>
        <w:t xml:space="preserve">Borrowers who want an amortization schedule, or want to know when they will pay off their loan, and how much </w:t>
      </w:r>
      <w:r w:rsidDel="00000000" w:rsidR="00000000" w:rsidRPr="00000000">
        <w:rPr>
          <w:rFonts w:ascii="Arial" w:cs="Arial" w:eastAsia="Arial" w:hAnsi="Arial"/>
          <w:u w:val="single"/>
          <w:vertAlign w:val="baseline"/>
          <w:rtl w:val="0"/>
        </w:rPr>
        <w:t xml:space="preserve">interest they will save, if they make extra voluntary payments in addition to their required monthly payment.</w:t>
      </w:r>
    </w:p>
    <w:p w:rsidR="00000000" w:rsidDel="00000000" w:rsidP="00000000" w:rsidRDefault="00000000" w:rsidRPr="00000000" w14:paraId="00000051">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052">
      <w:pPr>
        <w:pageBreakBefore w:val="0"/>
        <w:spacing w:after="200" w:lineRule="auto"/>
        <w:rPr>
          <w:rFonts w:ascii="Arial" w:cs="Arial" w:eastAsia="Arial" w:hAnsi="Arial"/>
          <w:b w:val="1"/>
          <w:color w:val="3d85c6"/>
          <w:vertAlign w:val="baseline"/>
        </w:rPr>
      </w:pPr>
      <w:r w:rsidDel="00000000" w:rsidR="00000000" w:rsidRPr="00000000">
        <w:rPr>
          <w:rFonts w:ascii="Arial" w:cs="Arial" w:eastAsia="Arial" w:hAnsi="Arial"/>
          <w:b w:val="1"/>
          <w:vertAlign w:val="baseline"/>
          <w:rtl w:val="0"/>
        </w:rPr>
        <w:t xml:space="preserve">C.  Bi-weekly Payment Calculator </w:t>
      </w:r>
      <w:hyperlink r:id="rId16">
        <w:r w:rsidDel="00000000" w:rsidR="00000000" w:rsidRPr="00000000">
          <w:rPr>
            <w:rFonts w:ascii="Arial" w:cs="Arial" w:eastAsia="Arial" w:hAnsi="Arial"/>
            <w:b w:val="1"/>
            <w:color w:val="3d85c6"/>
            <w:u w:val="single"/>
            <w:vertAlign w:val="baseline"/>
            <w:rtl w:val="0"/>
          </w:rPr>
          <w:t xml:space="preserve">http://www.mtgprofessor.com/Calculators/Calculator2b.html</w:t>
        </w:r>
      </w:hyperlink>
      <w:r w:rsidDel="00000000" w:rsidR="00000000" w:rsidRPr="00000000">
        <w:rPr>
          <w:rtl w:val="0"/>
        </w:rPr>
      </w:r>
    </w:p>
    <w:p w:rsidR="00000000" w:rsidDel="00000000" w:rsidP="00000000" w:rsidRDefault="00000000" w:rsidRPr="00000000" w14:paraId="00000053">
      <w:pPr>
        <w:pageBreakBefore w:val="0"/>
        <w:numPr>
          <w:ilvl w:val="0"/>
          <w:numId w:val="13"/>
        </w:numPr>
        <w:spacing w:line="276" w:lineRule="auto"/>
        <w:ind w:left="720" w:hanging="360"/>
        <w:rPr>
          <w:rFonts w:ascii="Arial" w:cs="Arial" w:eastAsia="Arial" w:hAnsi="Arial"/>
          <w:u w:val="none"/>
          <w:vertAlign w:val="baseline"/>
        </w:rPr>
      </w:pPr>
      <w:r w:rsidDel="00000000" w:rsidR="00000000" w:rsidRPr="00000000">
        <w:rPr>
          <w:rFonts w:ascii="Arial" w:cs="Arial" w:eastAsia="Arial" w:hAnsi="Arial"/>
          <w:vertAlign w:val="baseline"/>
          <w:rtl w:val="0"/>
        </w:rPr>
        <w:t xml:space="preserve">Borrowers who want to know when their loan </w:t>
      </w:r>
      <w:r w:rsidDel="00000000" w:rsidR="00000000" w:rsidRPr="00000000">
        <w:rPr>
          <w:rFonts w:ascii="Arial" w:cs="Arial" w:eastAsia="Arial" w:hAnsi="Arial"/>
          <w:rtl w:val="0"/>
        </w:rPr>
        <w:t xml:space="preserve">will be paid</w:t>
      </w:r>
      <w:r w:rsidDel="00000000" w:rsidR="00000000" w:rsidRPr="00000000">
        <w:rPr>
          <w:rFonts w:ascii="Arial" w:cs="Arial" w:eastAsia="Arial" w:hAnsi="Arial"/>
          <w:vertAlign w:val="baseline"/>
          <w:rtl w:val="0"/>
        </w:rPr>
        <w:t xml:space="preserve"> off, and how much interest they will save, if they shift to a </w:t>
      </w:r>
      <w:r w:rsidDel="00000000" w:rsidR="00000000" w:rsidRPr="00000000">
        <w:rPr>
          <w:rFonts w:ascii="Arial" w:cs="Arial" w:eastAsia="Arial" w:hAnsi="Arial"/>
          <w:u w:val="single"/>
          <w:vertAlign w:val="baseline"/>
          <w:rtl w:val="0"/>
        </w:rPr>
        <w:t xml:space="preserve">biweekly payment plan (</w:t>
      </w:r>
      <w:r w:rsidDel="00000000" w:rsidR="00000000" w:rsidRPr="00000000">
        <w:rPr>
          <w:rFonts w:ascii="Arial" w:cs="Arial" w:eastAsia="Arial" w:hAnsi="Arial"/>
          <w:u w:val="single"/>
          <w:rtl w:val="0"/>
        </w:rPr>
        <w:t xml:space="preserve">payment every two weeks)</w:t>
      </w:r>
      <w:r w:rsidDel="00000000" w:rsidR="00000000" w:rsidRPr="00000000">
        <w:rPr>
          <w:rFonts w:ascii="Arial" w:cs="Arial" w:eastAsia="Arial" w:hAnsi="Arial"/>
          <w:u w:val="single"/>
          <w:vertAlign w:val="baseline"/>
          <w:rtl w:val="0"/>
        </w:rPr>
        <w:t xml:space="preserve">, instead of a monthly payment, and if they make extra voluntary payments in addition to their required biweekly payment.</w:t>
      </w:r>
      <w:r w:rsidDel="00000000" w:rsidR="00000000" w:rsidRPr="00000000">
        <w:rPr>
          <w:rtl w:val="0"/>
        </w:rPr>
      </w:r>
    </w:p>
    <w:p w:rsidR="00000000" w:rsidDel="00000000" w:rsidP="00000000" w:rsidRDefault="00000000" w:rsidRPr="00000000" w14:paraId="00000054">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055">
      <w:pPr>
        <w:pageBreakBefore w:val="0"/>
        <w:spacing w:after="200" w:lineRule="auto"/>
        <w:rPr>
          <w:rFonts w:ascii="Arial" w:cs="Arial" w:eastAsia="Arial" w:hAnsi="Arial"/>
          <w:color w:val="3d85c6"/>
          <w:vertAlign w:val="baseline"/>
        </w:rPr>
      </w:pPr>
      <w:r w:rsidDel="00000000" w:rsidR="00000000" w:rsidRPr="00000000">
        <w:rPr>
          <w:rFonts w:ascii="Arial" w:cs="Arial" w:eastAsia="Arial" w:hAnsi="Arial"/>
          <w:b w:val="1"/>
          <w:rtl w:val="0"/>
        </w:rPr>
        <w:t xml:space="preserve">A.  Monthly Mortgage Payment Calculator </w:t>
      </w:r>
      <w:hyperlink r:id="rId17">
        <w:r w:rsidDel="00000000" w:rsidR="00000000" w:rsidRPr="00000000">
          <w:rPr>
            <w:rFonts w:ascii="Arial" w:cs="Arial" w:eastAsia="Arial" w:hAnsi="Arial"/>
            <w:b w:val="1"/>
            <w:color w:val="3d85c6"/>
            <w:u w:val="single"/>
            <w:rtl w:val="0"/>
          </w:rPr>
          <w:t xml:space="preserve">http://www.mtgprofessor.com/Calculators/Calculator7a.html</w:t>
        </w:r>
      </w:hyperlink>
      <w:r w:rsidDel="00000000" w:rsidR="00000000" w:rsidRPr="00000000">
        <w:rPr>
          <w:rtl w:val="0"/>
        </w:rPr>
      </w:r>
    </w:p>
    <w:p w:rsidR="00000000" w:rsidDel="00000000" w:rsidP="00000000" w:rsidRDefault="00000000" w:rsidRPr="00000000" w14:paraId="00000056">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057">
      <w:pPr>
        <w:pageBreakBefore w:val="0"/>
        <w:numPr>
          <w:ilvl w:val="0"/>
          <w:numId w:val="30"/>
        </w:numPr>
        <w:spacing w:line="276" w:lineRule="auto"/>
        <w:ind w:left="630" w:hanging="360"/>
        <w:rPr>
          <w:rFonts w:ascii="Arial" w:cs="Arial" w:eastAsia="Arial" w:hAnsi="Arial"/>
          <w:u w:val="none"/>
        </w:rPr>
      </w:pPr>
      <w:r w:rsidDel="00000000" w:rsidR="00000000" w:rsidRPr="00000000">
        <w:rPr>
          <w:rFonts w:ascii="Arial" w:cs="Arial" w:eastAsia="Arial" w:hAnsi="Arial"/>
          <w:vertAlign w:val="baseline"/>
          <w:rtl w:val="0"/>
        </w:rPr>
        <w:t xml:space="preserve">This calculator will</w:t>
      </w:r>
      <w:r w:rsidDel="00000000" w:rsidR="00000000" w:rsidRPr="00000000">
        <w:rPr>
          <w:rFonts w:ascii="Arial" w:cs="Arial" w:eastAsia="Arial" w:hAnsi="Arial"/>
          <w:b w:val="1"/>
          <w:vertAlign w:val="baseline"/>
          <w:rtl w:val="0"/>
        </w:rPr>
        <w:t xml:space="preserve"> display the monthly payment</w:t>
      </w:r>
      <w:r w:rsidDel="00000000" w:rsidR="00000000" w:rsidRPr="00000000">
        <w:rPr>
          <w:rFonts w:ascii="Arial" w:cs="Arial" w:eastAsia="Arial" w:hAnsi="Arial"/>
          <w:vertAlign w:val="baseline"/>
          <w:rtl w:val="0"/>
        </w:rPr>
        <w:t xml:space="preserve"> when the interest rate, term (how        many months to </w:t>
      </w:r>
      <w:r w:rsidDel="00000000" w:rsidR="00000000" w:rsidRPr="00000000">
        <w:rPr>
          <w:rFonts w:ascii="Arial" w:cs="Arial" w:eastAsia="Arial" w:hAnsi="Arial"/>
          <w:rtl w:val="0"/>
        </w:rPr>
        <w:t xml:space="preserve">pay off your mortgage)</w:t>
      </w:r>
      <w:r w:rsidDel="00000000" w:rsidR="00000000" w:rsidRPr="00000000">
        <w:rPr>
          <w:rFonts w:ascii="Arial" w:cs="Arial" w:eastAsia="Arial" w:hAnsi="Arial"/>
          <w:vertAlign w:val="baseline"/>
          <w:rtl w:val="0"/>
        </w:rPr>
        <w:t xml:space="preserve">, and principal loan amount are entered. </w:t>
      </w:r>
    </w:p>
    <w:p w:rsidR="00000000" w:rsidDel="00000000" w:rsidP="00000000" w:rsidRDefault="00000000" w:rsidRPr="00000000" w14:paraId="00000058">
      <w:pPr>
        <w:pageBreakBefore w:val="0"/>
        <w:numPr>
          <w:ilvl w:val="0"/>
          <w:numId w:val="30"/>
        </w:numPr>
        <w:spacing w:line="276" w:lineRule="auto"/>
        <w:ind w:left="630" w:hanging="360"/>
        <w:rPr>
          <w:rFonts w:ascii="Arial" w:cs="Arial" w:eastAsia="Arial" w:hAnsi="Arial"/>
          <w:u w:val="none"/>
        </w:rPr>
      </w:pPr>
      <w:r w:rsidDel="00000000" w:rsidR="00000000" w:rsidRPr="00000000">
        <w:rPr>
          <w:rFonts w:ascii="Arial" w:cs="Arial" w:eastAsia="Arial" w:hAnsi="Arial"/>
          <w:b w:val="1"/>
          <w:rtl w:val="0"/>
        </w:rPr>
        <w:t xml:space="preserve">AND/OR you can use </w:t>
      </w:r>
      <w:r w:rsidDel="00000000" w:rsidR="00000000" w:rsidRPr="00000000">
        <w:rPr>
          <w:rFonts w:ascii="Arial" w:cs="Arial" w:eastAsia="Arial" w:hAnsi="Arial"/>
          <w:rtl w:val="0"/>
        </w:rPr>
        <w:t xml:space="preserve"> it to determine</w:t>
      </w:r>
      <w:r w:rsidDel="00000000" w:rsidR="00000000" w:rsidRPr="00000000">
        <w:rPr>
          <w:rFonts w:ascii="Arial" w:cs="Arial" w:eastAsia="Arial" w:hAnsi="Arial"/>
          <w:vertAlign w:val="baseline"/>
          <w:rtl w:val="0"/>
        </w:rPr>
        <w:t xml:space="preserve"> the term (how long) it will take to pay</w:t>
      </w:r>
      <w:r w:rsidDel="00000000" w:rsidR="00000000" w:rsidRPr="00000000">
        <w:rPr>
          <w:rFonts w:ascii="Arial" w:cs="Arial" w:eastAsia="Arial" w:hAnsi="Arial"/>
          <w:rtl w:val="0"/>
        </w:rPr>
        <w:t xml:space="preserve"> the mortgage</w:t>
      </w:r>
      <w:r w:rsidDel="00000000" w:rsidR="00000000" w:rsidRPr="00000000">
        <w:rPr>
          <w:rFonts w:ascii="Arial" w:cs="Arial" w:eastAsia="Arial" w:hAnsi="Arial"/>
          <w:vertAlign w:val="baseline"/>
          <w:rtl w:val="0"/>
        </w:rPr>
        <w:t xml:space="preserve"> off when the monthly payment, interest and loan amount are entered.</w:t>
      </w:r>
    </w:p>
    <w:p w:rsidR="00000000" w:rsidDel="00000000" w:rsidP="00000000" w:rsidRDefault="00000000" w:rsidRPr="00000000" w14:paraId="00000059">
      <w:pPr>
        <w:pageBreakBefore w:val="0"/>
        <w:rPr>
          <w:rFonts w:ascii="Arial" w:cs="Arial" w:eastAsia="Arial" w:hAnsi="Arial"/>
          <w:vertAlign w:val="baseline"/>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361950</wp:posOffset>
            </wp:positionH>
            <wp:positionV relativeFrom="paragraph">
              <wp:posOffset>161925</wp:posOffset>
            </wp:positionV>
            <wp:extent cx="6124575" cy="2847975"/>
            <wp:effectExtent b="0" l="0" r="0" t="0"/>
            <wp:wrapSquare wrapText="bothSides" distB="114300" distT="114300" distL="114300" distR="114300"/>
            <wp:docPr id="16" name="image5.png"/>
            <a:graphic>
              <a:graphicData uri="http://schemas.openxmlformats.org/drawingml/2006/picture">
                <pic:pic>
                  <pic:nvPicPr>
                    <pic:cNvPr id="0" name="image5.png"/>
                    <pic:cNvPicPr preferRelativeResize="0"/>
                  </pic:nvPicPr>
                  <pic:blipFill>
                    <a:blip r:embed="rId18"/>
                    <a:srcRect b="0" l="0" r="0" t="0"/>
                    <a:stretch>
                      <a:fillRect/>
                    </a:stretch>
                  </pic:blipFill>
                  <pic:spPr>
                    <a:xfrm>
                      <a:off x="0" y="0"/>
                      <a:ext cx="6124575" cy="2847975"/>
                    </a:xfrm>
                    <a:prstGeom prst="rect"/>
                    <a:ln/>
                  </pic:spPr>
                </pic:pic>
              </a:graphicData>
            </a:graphic>
          </wp:anchor>
        </w:drawing>
      </w:r>
    </w:p>
    <w:p w:rsidR="00000000" w:rsidDel="00000000" w:rsidP="00000000" w:rsidRDefault="00000000" w:rsidRPr="00000000" w14:paraId="0000005A">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05B">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05C">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05D">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05E">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05F">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060">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061">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062">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063">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064">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065">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066">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067">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068">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069">
      <w:pPr>
        <w:pageBreakBefore w:val="0"/>
        <w:jc w:val="center"/>
        <w:rPr>
          <w:rFonts w:ascii="Arial" w:cs="Arial" w:eastAsia="Arial" w:hAnsi="Arial"/>
          <w:vertAlign w:val="baseline"/>
        </w:rPr>
      </w:pPr>
      <w:r w:rsidDel="00000000" w:rsidR="00000000" w:rsidRPr="00000000">
        <w:rPr>
          <w:rFonts w:ascii="Arial" w:cs="Arial" w:eastAsia="Arial" w:hAnsi="Arial"/>
          <w:vertAlign w:val="baseline"/>
          <w:rtl w:val="0"/>
        </w:rPr>
        <w:t xml:space="preserve"> </w:t>
      </w:r>
    </w:p>
    <w:p w:rsidR="00000000" w:rsidDel="00000000" w:rsidP="00000000" w:rsidRDefault="00000000" w:rsidRPr="00000000" w14:paraId="0000006A">
      <w:pPr>
        <w:pageBreakBefore w:val="0"/>
        <w:jc w:val="center"/>
        <w:rPr>
          <w:rFonts w:ascii="Arial" w:cs="Arial" w:eastAsia="Arial" w:hAnsi="Arial"/>
        </w:rPr>
      </w:pPr>
      <w:r w:rsidDel="00000000" w:rsidR="00000000" w:rsidRPr="00000000">
        <w:rPr>
          <w:rtl w:val="0"/>
        </w:rPr>
      </w:r>
    </w:p>
    <w:p w:rsidR="00000000" w:rsidDel="00000000" w:rsidP="00000000" w:rsidRDefault="00000000" w:rsidRPr="00000000" w14:paraId="0000006B">
      <w:pPr>
        <w:pageBreakBefore w:val="0"/>
        <w:spacing w:line="360" w:lineRule="auto"/>
        <w:rPr>
          <w:rFonts w:ascii="Arial" w:cs="Arial" w:eastAsia="Arial" w:hAnsi="Arial"/>
          <w:b w:val="1"/>
          <w:color w:val="434343"/>
          <w:u w:val="single"/>
        </w:rPr>
      </w:pPr>
      <w:r w:rsidDel="00000000" w:rsidR="00000000" w:rsidRPr="00000000">
        <w:rPr>
          <w:rFonts w:ascii="Arial" w:cs="Arial" w:eastAsia="Arial" w:hAnsi="Arial"/>
          <w:b w:val="1"/>
          <w:color w:val="434343"/>
          <w:u w:val="single"/>
          <w:rtl w:val="0"/>
        </w:rPr>
        <w:t xml:space="preserve">Determining How Much You Need to Borrow</w:t>
      </w:r>
    </w:p>
    <w:p w:rsidR="00000000" w:rsidDel="00000000" w:rsidP="00000000" w:rsidRDefault="00000000" w:rsidRPr="00000000" w14:paraId="0000006C">
      <w:pPr>
        <w:pageBreakBefore w:val="0"/>
        <w:spacing w:line="276" w:lineRule="auto"/>
        <w:rPr>
          <w:rFonts w:ascii="Arial" w:cs="Arial" w:eastAsia="Arial" w:hAnsi="Arial"/>
        </w:rPr>
      </w:pPr>
      <w:r w:rsidDel="00000000" w:rsidR="00000000" w:rsidRPr="00000000">
        <w:rPr>
          <w:rFonts w:ascii="Arial" w:cs="Arial" w:eastAsia="Arial" w:hAnsi="Arial"/>
          <w:rtl w:val="0"/>
        </w:rPr>
        <w:t xml:space="preserve">For this next part, you will be taken through the process of determining the amount of money you would need to borrow to purchase a home - called the mortgage - and the impact interest rates, frequency of payments, and the term of mortgage has on how much you actually pay for a home when it is all said and done. </w:t>
      </w:r>
    </w:p>
    <w:p w:rsidR="00000000" w:rsidDel="00000000" w:rsidP="00000000" w:rsidRDefault="00000000" w:rsidRPr="00000000" w14:paraId="0000006D">
      <w:pPr>
        <w:pageBreakBefore w:val="0"/>
        <w:spacing w:line="276" w:lineRule="auto"/>
        <w:jc w:val="center"/>
        <w:rPr>
          <w:rFonts w:ascii="Arial" w:cs="Arial" w:eastAsia="Arial" w:hAnsi="Arial"/>
        </w:rPr>
      </w:pPr>
      <w:r w:rsidDel="00000000" w:rsidR="00000000" w:rsidRPr="00000000">
        <w:rPr>
          <w:rtl w:val="0"/>
        </w:rPr>
      </w:r>
    </w:p>
    <w:p w:rsidR="00000000" w:rsidDel="00000000" w:rsidP="00000000" w:rsidRDefault="00000000" w:rsidRPr="00000000" w14:paraId="0000006E">
      <w:pPr>
        <w:pageBreakBefore w:val="0"/>
        <w:numPr>
          <w:ilvl w:val="0"/>
          <w:numId w:val="31"/>
        </w:numPr>
        <w:ind w:left="360" w:hanging="360"/>
        <w:rPr>
          <w:rFonts w:ascii="Arial" w:cs="Arial" w:eastAsia="Arial" w:hAnsi="Arial"/>
          <w:u w:val="none"/>
        </w:rPr>
      </w:pPr>
      <w:r w:rsidDel="00000000" w:rsidR="00000000" w:rsidRPr="00000000">
        <w:rPr>
          <w:rFonts w:ascii="Arial" w:cs="Arial" w:eastAsia="Arial" w:hAnsi="Arial"/>
          <w:vertAlign w:val="baseline"/>
          <w:rtl w:val="0"/>
        </w:rPr>
        <w:t xml:space="preserve">You want to purchase a home that costs $350 000.  If you need to </w:t>
      </w:r>
      <w:r w:rsidDel="00000000" w:rsidR="00000000" w:rsidRPr="00000000">
        <w:rPr>
          <w:rFonts w:ascii="Arial" w:cs="Arial" w:eastAsia="Arial" w:hAnsi="Arial"/>
          <w:b w:val="1"/>
          <w:vertAlign w:val="baseline"/>
          <w:rtl w:val="0"/>
        </w:rPr>
        <w:t xml:space="preserve">add another </w:t>
      </w:r>
      <w:r w:rsidDel="00000000" w:rsidR="00000000" w:rsidRPr="00000000">
        <w:rPr>
          <w:rFonts w:ascii="Arial" w:cs="Arial" w:eastAsia="Arial" w:hAnsi="Arial"/>
          <w:b w:val="1"/>
          <w:rtl w:val="0"/>
        </w:rPr>
        <w:t xml:space="preserve">10</w:t>
      </w:r>
      <w:r w:rsidDel="00000000" w:rsidR="00000000" w:rsidRPr="00000000">
        <w:rPr>
          <w:rFonts w:ascii="Arial" w:cs="Arial" w:eastAsia="Arial" w:hAnsi="Arial"/>
          <w:b w:val="1"/>
          <w:vertAlign w:val="baseline"/>
          <w:rtl w:val="0"/>
        </w:rPr>
        <w:t xml:space="preserve">%</w:t>
      </w:r>
      <w:r w:rsidDel="00000000" w:rsidR="00000000" w:rsidRPr="00000000">
        <w:rPr>
          <w:rFonts w:ascii="Arial" w:cs="Arial" w:eastAsia="Arial" w:hAnsi="Arial"/>
          <w:vertAlign w:val="baseline"/>
          <w:rtl w:val="0"/>
        </w:rPr>
        <w:t xml:space="preserve"> for other costs including lawyer fees, land transfer taxes</w:t>
      </w:r>
      <w:r w:rsidDel="00000000" w:rsidR="00000000" w:rsidRPr="00000000">
        <w:rPr>
          <w:rFonts w:ascii="Arial" w:cs="Arial" w:eastAsia="Arial" w:hAnsi="Arial"/>
          <w:rtl w:val="0"/>
        </w:rPr>
        <w:t xml:space="preserve"> and CMHC insurance, </w:t>
      </w:r>
      <w:r w:rsidDel="00000000" w:rsidR="00000000" w:rsidRPr="00000000">
        <w:rPr>
          <w:rFonts w:ascii="Arial" w:cs="Arial" w:eastAsia="Arial" w:hAnsi="Arial"/>
          <w:vertAlign w:val="baseline"/>
          <w:rtl w:val="0"/>
        </w:rPr>
        <w:t xml:space="preserve">etc</w:t>
      </w:r>
      <w:r w:rsidDel="00000000" w:rsidR="00000000" w:rsidRPr="00000000">
        <w:rPr>
          <w:rFonts w:ascii="Arial" w:cs="Arial" w:eastAsia="Arial" w:hAnsi="Arial"/>
          <w:rtl w:val="0"/>
        </w:rPr>
        <w:t xml:space="preserve">.,</w:t>
      </w:r>
      <w:r w:rsidDel="00000000" w:rsidR="00000000" w:rsidRPr="00000000">
        <w:rPr>
          <w:rFonts w:ascii="Arial" w:cs="Arial" w:eastAsia="Arial" w:hAnsi="Arial"/>
          <w:vertAlign w:val="baseline"/>
          <w:rtl w:val="0"/>
        </w:rPr>
        <w:t xml:space="preserve">  </w:t>
      </w:r>
      <w:r w:rsidDel="00000000" w:rsidR="00000000" w:rsidRPr="00000000">
        <w:rPr>
          <w:rFonts w:ascii="Arial" w:cs="Arial" w:eastAsia="Arial" w:hAnsi="Arial"/>
          <w:rtl w:val="0"/>
        </w:rPr>
        <w:t xml:space="preserve">h</w:t>
      </w:r>
      <w:r w:rsidDel="00000000" w:rsidR="00000000" w:rsidRPr="00000000">
        <w:rPr>
          <w:rFonts w:ascii="Arial" w:cs="Arial" w:eastAsia="Arial" w:hAnsi="Arial"/>
          <w:vertAlign w:val="baseline"/>
          <w:rtl w:val="0"/>
        </w:rPr>
        <w:t xml:space="preserve">ow much will you really need to purchase this home</w:t>
      </w:r>
      <w:r w:rsidDel="00000000" w:rsidR="00000000" w:rsidRPr="00000000">
        <w:rPr>
          <w:rFonts w:ascii="Arial" w:cs="Arial" w:eastAsia="Arial" w:hAnsi="Arial"/>
          <w:rtl w:val="0"/>
        </w:rPr>
        <w:t xml:space="preserve">?  The answer is provided.</w:t>
      </w:r>
    </w:p>
    <w:p w:rsidR="00000000" w:rsidDel="00000000" w:rsidP="00000000" w:rsidRDefault="00000000" w:rsidRPr="00000000" w14:paraId="0000006F">
      <w:pPr>
        <w:pageBreakBefore w:val="0"/>
        <w:numPr>
          <w:ilvl w:val="0"/>
          <w:numId w:val="5"/>
        </w:numPr>
        <w:spacing w:before="200" w:lineRule="auto"/>
        <w:ind w:left="720" w:hanging="360"/>
        <w:rPr>
          <w:rFonts w:ascii="Arial" w:cs="Arial" w:eastAsia="Arial" w:hAnsi="Arial"/>
          <w:u w:val="none"/>
        </w:rPr>
      </w:pPr>
      <w:r w:rsidDel="00000000" w:rsidR="00000000" w:rsidRPr="00000000">
        <w:rPr>
          <w:rFonts w:ascii="Arial" w:cs="Arial" w:eastAsia="Arial" w:hAnsi="Arial"/>
          <w:rtl w:val="0"/>
        </w:rPr>
        <w:t xml:space="preserve">To practice using the mortgage calculator, enter values for </w:t>
      </w:r>
      <w:r w:rsidDel="00000000" w:rsidR="00000000" w:rsidRPr="00000000">
        <w:rPr>
          <w:rFonts w:ascii="Arial" w:cs="Arial" w:eastAsia="Arial" w:hAnsi="Arial"/>
          <w:highlight w:val="yellow"/>
          <w:rtl w:val="0"/>
        </w:rPr>
        <w:t xml:space="preserve">$600,000</w:t>
      </w:r>
    </w:p>
    <w:p w:rsidR="00000000" w:rsidDel="00000000" w:rsidP="00000000" w:rsidRDefault="00000000" w:rsidRPr="00000000" w14:paraId="00000070">
      <w:pPr>
        <w:pageBreakBefore w:val="0"/>
        <w:rPr>
          <w:rFonts w:ascii="Arial" w:cs="Arial" w:eastAsia="Arial" w:hAnsi="Arial"/>
          <w:vertAlign w:val="baseline"/>
        </w:rPr>
      </w:pPr>
      <w:r w:rsidDel="00000000" w:rsidR="00000000" w:rsidRPr="00000000">
        <w:rPr>
          <w:rFonts w:ascii="Arial" w:cs="Arial" w:eastAsia="Arial" w:hAnsi="Arial"/>
          <w:vertAlign w:val="baseline"/>
          <w:rtl w:val="0"/>
        </w:rPr>
        <w:t xml:space="preserve">     </w:t>
        <w:tab/>
      </w:r>
    </w:p>
    <w:p w:rsidR="00000000" w:rsidDel="00000000" w:rsidP="00000000" w:rsidRDefault="00000000" w:rsidRPr="00000000" w14:paraId="00000071">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072">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073">
      <w:pPr>
        <w:pageBreakBefore w:val="0"/>
        <w:rPr>
          <w:rFonts w:ascii="Arial" w:cs="Arial" w:eastAsia="Arial" w:hAnsi="Arial"/>
        </w:rPr>
      </w:pPr>
      <w:r w:rsidDel="00000000" w:rsidR="00000000" w:rsidRPr="00000000">
        <w:rPr>
          <w:rtl w:val="0"/>
        </w:rPr>
      </w:r>
    </w:p>
    <w:tbl>
      <w:tblPr>
        <w:tblStyle w:val="Table1"/>
        <w:tblW w:w="9893.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297.6666666666665"/>
        <w:gridCol w:w="3297.6666666666665"/>
        <w:gridCol w:w="3297.6666666666665"/>
        <w:tblGridChange w:id="0">
          <w:tblGrid>
            <w:gridCol w:w="3297.6666666666665"/>
            <w:gridCol w:w="3297.6666666666665"/>
            <w:gridCol w:w="3297.6666666666665"/>
          </w:tblGrid>
        </w:tblGridChange>
      </w:tblGrid>
      <w:tr>
        <w:trPr>
          <w:cantSplit w:val="0"/>
          <w:tblHeader w:val="0"/>
        </w:trPr>
        <w:tc>
          <w:tcPr>
            <w:tcBorders>
              <w:top w:color="0b5394" w:space="0" w:sz="8" w:val="single"/>
              <w:left w:color="0b5394" w:space="0" w:sz="8" w:val="single"/>
              <w:bottom w:color="0b5394" w:space="0" w:sz="8" w:val="single"/>
              <w:right w:color="f3f3f3" w:space="0" w:sz="8" w:val="single"/>
            </w:tcBorders>
            <w:shd w:fill="0b5394" w:val="clear"/>
            <w:tcMar>
              <w:top w:w="100.0" w:type="dxa"/>
              <w:left w:w="100.0" w:type="dxa"/>
              <w:bottom w:w="100.0" w:type="dxa"/>
              <w:right w:w="100.0" w:type="dxa"/>
            </w:tcMar>
            <w:vAlign w:val="center"/>
          </w:tcPr>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color w:val="ffffff"/>
                <w:vertAlign w:val="baseline"/>
              </w:rPr>
            </w:pPr>
            <w:r w:rsidDel="00000000" w:rsidR="00000000" w:rsidRPr="00000000">
              <w:rPr>
                <w:rFonts w:ascii="Arial" w:cs="Arial" w:eastAsia="Arial" w:hAnsi="Arial"/>
                <w:color w:val="ffffff"/>
                <w:rtl w:val="0"/>
              </w:rPr>
              <w:t xml:space="preserve">House Listing/Agreed to Price</w:t>
            </w:r>
            <w:r w:rsidDel="00000000" w:rsidR="00000000" w:rsidRPr="00000000">
              <w:rPr>
                <w:rtl w:val="0"/>
              </w:rPr>
            </w:r>
          </w:p>
        </w:tc>
        <w:tc>
          <w:tcPr>
            <w:tcBorders>
              <w:top w:color="0b5394" w:space="0" w:sz="8" w:val="single"/>
              <w:left w:color="f3f3f3" w:space="0" w:sz="8" w:val="single"/>
              <w:bottom w:color="0b5394" w:space="0" w:sz="8" w:val="single"/>
              <w:right w:color="f3f3f3" w:space="0" w:sz="8" w:val="single"/>
            </w:tcBorders>
            <w:shd w:fill="0b5394" w:val="clear"/>
            <w:tcMar>
              <w:top w:w="100.0" w:type="dxa"/>
              <w:left w:w="100.0" w:type="dxa"/>
              <w:bottom w:w="100.0" w:type="dxa"/>
              <w:right w:w="100.0" w:type="dxa"/>
            </w:tcMar>
            <w:vAlign w:val="center"/>
          </w:tcPr>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color w:val="ffffff"/>
                <w:vertAlign w:val="baseline"/>
              </w:rPr>
            </w:pPr>
            <w:r w:rsidDel="00000000" w:rsidR="00000000" w:rsidRPr="00000000">
              <w:rPr>
                <w:rFonts w:ascii="Arial" w:cs="Arial" w:eastAsia="Arial" w:hAnsi="Arial"/>
                <w:color w:val="ffffff"/>
                <w:rtl w:val="0"/>
              </w:rPr>
              <w:t xml:space="preserve">x 1.</w:t>
            </w:r>
            <w:r w:rsidDel="00000000" w:rsidR="00000000" w:rsidRPr="00000000">
              <w:rPr>
                <w:rFonts w:ascii="Arial" w:cs="Arial" w:eastAsia="Arial" w:hAnsi="Arial"/>
                <w:b w:val="1"/>
                <w:color w:val="ffffff"/>
                <w:rtl w:val="0"/>
              </w:rPr>
              <w:t xml:space="preserve">10</w:t>
            </w:r>
            <w:r w:rsidDel="00000000" w:rsidR="00000000" w:rsidRPr="00000000">
              <w:rPr>
                <w:rtl w:val="0"/>
              </w:rPr>
            </w:r>
          </w:p>
        </w:tc>
        <w:tc>
          <w:tcPr>
            <w:tcBorders>
              <w:top w:color="0b5394" w:space="0" w:sz="8" w:val="single"/>
              <w:left w:color="f3f3f3" w:space="0" w:sz="8" w:val="single"/>
              <w:bottom w:color="0b5394" w:space="0" w:sz="8" w:val="single"/>
              <w:right w:color="0b5394" w:space="0" w:sz="8" w:val="single"/>
            </w:tcBorders>
            <w:shd w:fill="0b5394" w:val="clear"/>
            <w:tcMar>
              <w:top w:w="100.0" w:type="dxa"/>
              <w:left w:w="100.0" w:type="dxa"/>
              <w:bottom w:w="100.0" w:type="dxa"/>
              <w:right w:w="100.0" w:type="dxa"/>
            </w:tcMar>
            <w:vAlign w:val="center"/>
          </w:tcPr>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color w:val="b6d7a8"/>
                <w:vertAlign w:val="baseline"/>
              </w:rPr>
            </w:pPr>
            <w:r w:rsidDel="00000000" w:rsidR="00000000" w:rsidRPr="00000000">
              <w:rPr>
                <w:rFonts w:ascii="Arial" w:cs="Arial" w:eastAsia="Arial" w:hAnsi="Arial"/>
                <w:color w:val="b6d7a8"/>
                <w:rtl w:val="0"/>
              </w:rPr>
              <w:t xml:space="preserve">Approximate Cost of Home</w:t>
            </w:r>
            <w:r w:rsidDel="00000000" w:rsidR="00000000" w:rsidRPr="00000000">
              <w:rPr>
                <w:rtl w:val="0"/>
              </w:rPr>
            </w:r>
          </w:p>
        </w:tc>
      </w:tr>
      <w:tr>
        <w:trPr>
          <w:cantSplit w:val="0"/>
          <w:tblHeader w:val="0"/>
        </w:trPr>
        <w:tc>
          <w:tcPr>
            <w:tcBorders>
              <w:top w:color="0b5394" w:space="0" w:sz="8" w:val="single"/>
              <w:left w:color="0b5394" w:space="0" w:sz="8" w:val="single"/>
              <w:bottom w:color="0b5394" w:space="0" w:sz="8" w:val="single"/>
              <w:right w:color="0b5394"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vertAlign w:val="baseline"/>
              </w:rPr>
            </w:pPr>
            <w:r w:rsidDel="00000000" w:rsidR="00000000" w:rsidRPr="00000000">
              <w:rPr>
                <w:rFonts w:ascii="Arial" w:cs="Arial" w:eastAsia="Arial" w:hAnsi="Arial"/>
                <w:rtl w:val="0"/>
              </w:rPr>
              <w:t xml:space="preserve">$350,000</w:t>
            </w:r>
            <w:r w:rsidDel="00000000" w:rsidR="00000000" w:rsidRPr="00000000">
              <w:rPr>
                <w:rtl w:val="0"/>
              </w:rPr>
            </w:r>
          </w:p>
        </w:tc>
        <w:tc>
          <w:tcPr>
            <w:tcBorders>
              <w:top w:color="0b5394" w:space="0" w:sz="8" w:val="single"/>
              <w:left w:color="0b5394" w:space="0" w:sz="8" w:val="single"/>
              <w:bottom w:color="0b5394" w:space="0" w:sz="8" w:val="single"/>
              <w:right w:color="0b5394"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color w:val="434343"/>
                <w:vertAlign w:val="baseline"/>
              </w:rPr>
            </w:pPr>
            <w:r w:rsidDel="00000000" w:rsidR="00000000" w:rsidRPr="00000000">
              <w:rPr>
                <w:rFonts w:ascii="Arial" w:cs="Arial" w:eastAsia="Arial" w:hAnsi="Arial"/>
                <w:color w:val="434343"/>
                <w:rtl w:val="0"/>
              </w:rPr>
              <w:t xml:space="preserve">x 1.</w:t>
            </w:r>
            <w:r w:rsidDel="00000000" w:rsidR="00000000" w:rsidRPr="00000000">
              <w:rPr>
                <w:rFonts w:ascii="Arial" w:cs="Arial" w:eastAsia="Arial" w:hAnsi="Arial"/>
                <w:b w:val="1"/>
                <w:color w:val="434343"/>
                <w:rtl w:val="0"/>
              </w:rPr>
              <w:t xml:space="preserve">10</w:t>
            </w:r>
            <w:r w:rsidDel="00000000" w:rsidR="00000000" w:rsidRPr="00000000">
              <w:rPr>
                <w:rtl w:val="0"/>
              </w:rPr>
            </w:r>
          </w:p>
        </w:tc>
        <w:tc>
          <w:tcPr>
            <w:tcBorders>
              <w:top w:color="0b5394" w:space="0" w:sz="8" w:val="single"/>
              <w:left w:color="0b5394" w:space="0" w:sz="8" w:val="single"/>
              <w:bottom w:color="0b5394" w:space="0" w:sz="8" w:val="single"/>
              <w:right w:color="0b5394"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vertAlign w:val="baseline"/>
              </w:rPr>
            </w:pPr>
            <w:r w:rsidDel="00000000" w:rsidR="00000000" w:rsidRPr="00000000">
              <w:rPr>
                <w:rFonts w:ascii="Arial" w:cs="Arial" w:eastAsia="Arial" w:hAnsi="Arial"/>
                <w:rtl w:val="0"/>
              </w:rPr>
              <w:t xml:space="preserve">=    $385,000</w:t>
            </w:r>
            <w:r w:rsidDel="00000000" w:rsidR="00000000" w:rsidRPr="00000000">
              <w:rPr>
                <w:rtl w:val="0"/>
              </w:rPr>
            </w:r>
          </w:p>
        </w:tc>
      </w:tr>
      <w:tr>
        <w:trPr>
          <w:cantSplit w:val="0"/>
          <w:tblHeader w:val="0"/>
        </w:trPr>
        <w:tc>
          <w:tcPr>
            <w:tcBorders>
              <w:top w:color="0b5394" w:space="0" w:sz="8" w:val="single"/>
              <w:left w:color="0b5394" w:space="0" w:sz="8" w:val="single"/>
              <w:bottom w:color="0b5394" w:space="0" w:sz="8" w:val="single"/>
              <w:right w:color="0b5394" w:space="0" w:sz="8" w:val="single"/>
            </w:tcBorders>
            <w:shd w:fill="ffff00" w:val="clear"/>
            <w:tcMar>
              <w:top w:w="100.0" w:type="dxa"/>
              <w:left w:w="100.0" w:type="dxa"/>
              <w:bottom w:w="100.0" w:type="dxa"/>
              <w:right w:w="100.0" w:type="dxa"/>
            </w:tcMar>
            <w:vAlign w:val="center"/>
          </w:tcPr>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$600,000</w:t>
            </w:r>
          </w:p>
        </w:tc>
        <w:tc>
          <w:tcPr>
            <w:tcBorders>
              <w:top w:color="0b5394" w:space="0" w:sz="8" w:val="single"/>
              <w:left w:color="0b5394" w:space="0" w:sz="8" w:val="single"/>
              <w:bottom w:color="0b5394" w:space="0" w:sz="8" w:val="single"/>
              <w:right w:color="0b5394"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7B">
            <w:pPr>
              <w:pageBreakBefore w:val="0"/>
              <w:widowControl w:val="0"/>
              <w:jc w:val="center"/>
              <w:rPr>
                <w:rFonts w:ascii="Arial" w:cs="Arial" w:eastAsia="Arial" w:hAnsi="Arial"/>
                <w:b w:val="1"/>
                <w:color w:val="434343"/>
              </w:rPr>
            </w:pPr>
            <w:r w:rsidDel="00000000" w:rsidR="00000000" w:rsidRPr="00000000">
              <w:rPr>
                <w:rFonts w:ascii="Arial" w:cs="Arial" w:eastAsia="Arial" w:hAnsi="Arial"/>
                <w:color w:val="434343"/>
                <w:rtl w:val="0"/>
              </w:rPr>
              <w:t xml:space="preserve">x 1.</w:t>
            </w:r>
            <w:r w:rsidDel="00000000" w:rsidR="00000000" w:rsidRPr="00000000">
              <w:rPr>
                <w:rFonts w:ascii="Arial" w:cs="Arial" w:eastAsia="Arial" w:hAnsi="Arial"/>
                <w:b w:val="1"/>
                <w:color w:val="434343"/>
                <w:rtl w:val="0"/>
              </w:rPr>
              <w:t xml:space="preserve">10</w:t>
            </w:r>
          </w:p>
        </w:tc>
        <w:tc>
          <w:tcPr>
            <w:tcBorders>
              <w:top w:color="0b5394" w:space="0" w:sz="8" w:val="single"/>
              <w:left w:color="0b5394" w:space="0" w:sz="8" w:val="single"/>
              <w:bottom w:color="0b5394" w:space="0" w:sz="8" w:val="single"/>
              <w:right w:color="0b5394" w:space="0" w:sz="8" w:val="single"/>
            </w:tcBorders>
            <w:shd w:fill="ffff00" w:val="clear"/>
            <w:tcMar>
              <w:top w:w="100.0" w:type="dxa"/>
              <w:left w:w="100.0" w:type="dxa"/>
              <w:bottom w:w="100.0" w:type="dxa"/>
              <w:right w:w="100.0" w:type="dxa"/>
            </w:tcMar>
            <w:vAlign w:val="center"/>
          </w:tcPr>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color w:val="0000ff"/>
              </w:rPr>
            </w:pPr>
            <w:r w:rsidDel="00000000" w:rsidR="00000000" w:rsidRPr="00000000">
              <w:rPr>
                <w:rFonts w:ascii="Arial" w:cs="Arial" w:eastAsia="Arial" w:hAnsi="Arial"/>
                <w:rtl w:val="0"/>
              </w:rPr>
              <w:t xml:space="preserve">= </w:t>
            </w:r>
            <w:r w:rsidDel="00000000" w:rsidR="00000000" w:rsidRPr="00000000">
              <w:rPr>
                <w:rFonts w:ascii="Arial" w:cs="Arial" w:eastAsia="Arial" w:hAnsi="Arial"/>
                <w:color w:val="0000ff"/>
                <w:rtl w:val="0"/>
              </w:rPr>
              <w:t xml:space="preserve">$660,000</w:t>
            </w:r>
          </w:p>
        </w:tc>
      </w:tr>
    </w:tbl>
    <w:p w:rsidR="00000000" w:rsidDel="00000000" w:rsidP="00000000" w:rsidRDefault="00000000" w:rsidRPr="00000000" w14:paraId="0000007D">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07E">
      <w:pPr>
        <w:pageBreakBefore w:val="0"/>
        <w:numPr>
          <w:ilvl w:val="0"/>
          <w:numId w:val="1"/>
        </w:numPr>
        <w:spacing w:line="276" w:lineRule="auto"/>
        <w:ind w:left="360" w:hanging="360"/>
        <w:rPr>
          <w:rFonts w:ascii="Arial" w:cs="Arial" w:eastAsia="Arial" w:hAnsi="Arial"/>
          <w:u w:val="none"/>
        </w:rPr>
      </w:pPr>
      <w:r w:rsidDel="00000000" w:rsidR="00000000" w:rsidRPr="00000000">
        <w:rPr>
          <w:rFonts w:ascii="Arial" w:cs="Arial" w:eastAsia="Arial" w:hAnsi="Arial"/>
          <w:vertAlign w:val="baseline"/>
          <w:rtl w:val="0"/>
        </w:rPr>
        <w:t xml:space="preserve">You ar</w:t>
      </w:r>
      <w:r w:rsidDel="00000000" w:rsidR="00000000" w:rsidRPr="00000000">
        <w:rPr>
          <w:rFonts w:ascii="Arial" w:cs="Arial" w:eastAsia="Arial" w:hAnsi="Arial"/>
          <w:rtl w:val="0"/>
        </w:rPr>
        <w:t xml:space="preserve">e required by law to make a minimum downpayment of </w:t>
      </w:r>
      <w:r w:rsidDel="00000000" w:rsidR="00000000" w:rsidRPr="00000000">
        <w:rPr>
          <w:rFonts w:ascii="Arial" w:cs="Arial" w:eastAsia="Arial" w:hAnsi="Arial"/>
          <w:b w:val="1"/>
          <w:rtl w:val="0"/>
        </w:rPr>
        <w:t xml:space="preserve">5%</w:t>
      </w:r>
      <w:r w:rsidDel="00000000" w:rsidR="00000000" w:rsidRPr="00000000">
        <w:rPr>
          <w:rFonts w:ascii="Arial" w:cs="Arial" w:eastAsia="Arial" w:hAnsi="Arial"/>
          <w:rtl w:val="0"/>
        </w:rPr>
        <w:t xml:space="preserve"> of the cost of the home.  You </w:t>
      </w:r>
      <w:r w:rsidDel="00000000" w:rsidR="00000000" w:rsidRPr="00000000">
        <w:rPr>
          <w:rFonts w:ascii="Arial" w:cs="Arial" w:eastAsia="Arial" w:hAnsi="Arial"/>
          <w:vertAlign w:val="baseline"/>
          <w:rtl w:val="0"/>
        </w:rPr>
        <w:t xml:space="preserve">can afford a down payment of $20 000 to purchase this home.  What will be the principal amount you will need to borrow from the bank to purchase this home?</w:t>
      </w:r>
    </w:p>
    <w:p w:rsidR="00000000" w:rsidDel="00000000" w:rsidP="00000000" w:rsidRDefault="00000000" w:rsidRPr="00000000" w14:paraId="0000007F">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080">
      <w:pPr>
        <w:pageBreakBefore w:val="0"/>
        <w:rPr>
          <w:rFonts w:ascii="Arial" w:cs="Arial" w:eastAsia="Arial" w:hAnsi="Arial"/>
          <w:vertAlign w:val="baseline"/>
        </w:rPr>
      </w:pPr>
      <w:r w:rsidDel="00000000" w:rsidR="00000000" w:rsidRPr="00000000">
        <w:rPr>
          <w:rFonts w:ascii="Arial" w:cs="Arial" w:eastAsia="Arial" w:hAnsi="Arial"/>
          <w:vertAlign w:val="baseline"/>
          <w:rtl w:val="0"/>
        </w:rPr>
        <w:t xml:space="preserve">   </w:t>
      </w:r>
    </w:p>
    <w:tbl>
      <w:tblPr>
        <w:tblStyle w:val="Table2"/>
        <w:tblW w:w="9870.0" w:type="dxa"/>
        <w:jc w:val="left"/>
        <w:tblInd w:w="-1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300"/>
        <w:gridCol w:w="3270"/>
        <w:gridCol w:w="3300"/>
        <w:tblGridChange w:id="0">
          <w:tblGrid>
            <w:gridCol w:w="3300"/>
            <w:gridCol w:w="3270"/>
            <w:gridCol w:w="3300"/>
          </w:tblGrid>
        </w:tblGridChange>
      </w:tblGrid>
      <w:tr>
        <w:trPr>
          <w:cantSplit w:val="0"/>
          <w:tblHeader w:val="0"/>
        </w:trPr>
        <w:tc>
          <w:tcPr>
            <w:tcBorders>
              <w:top w:color="0b5394" w:space="0" w:sz="8" w:val="single"/>
              <w:left w:color="0b5394" w:space="0" w:sz="8" w:val="single"/>
              <w:bottom w:color="0b5394" w:space="0" w:sz="8" w:val="single"/>
              <w:right w:color="f3f3f3" w:space="0" w:sz="8" w:val="single"/>
            </w:tcBorders>
            <w:shd w:fill="0b5394" w:val="clear"/>
            <w:tcMar>
              <w:top w:w="100.0" w:type="dxa"/>
              <w:left w:w="100.0" w:type="dxa"/>
              <w:bottom w:w="100.0" w:type="dxa"/>
              <w:right w:w="100.0" w:type="dxa"/>
            </w:tcMar>
            <w:vAlign w:val="top"/>
          </w:tcPr>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color w:val="93c47d"/>
                <w:vertAlign w:val="baseline"/>
              </w:rPr>
            </w:pPr>
            <w:r w:rsidDel="00000000" w:rsidR="00000000" w:rsidRPr="00000000">
              <w:rPr>
                <w:rFonts w:ascii="Arial" w:cs="Arial" w:eastAsia="Arial" w:hAnsi="Arial"/>
                <w:color w:val="93c47d"/>
                <w:rtl w:val="0"/>
              </w:rPr>
              <w:t xml:space="preserve">Approximate Cost of Home</w:t>
            </w:r>
            <w:r w:rsidDel="00000000" w:rsidR="00000000" w:rsidRPr="00000000">
              <w:rPr>
                <w:rtl w:val="0"/>
              </w:rPr>
            </w:r>
          </w:p>
        </w:tc>
        <w:tc>
          <w:tcPr>
            <w:tcBorders>
              <w:top w:color="0b5394" w:space="0" w:sz="8" w:val="single"/>
              <w:left w:color="f3f3f3" w:space="0" w:sz="8" w:val="single"/>
              <w:bottom w:color="0b5394" w:space="0" w:sz="8" w:val="single"/>
              <w:right w:color="f3f3f3" w:space="0" w:sz="8" w:val="single"/>
            </w:tcBorders>
            <w:shd w:fill="0b5394" w:val="clear"/>
            <w:tcMar>
              <w:top w:w="100.0" w:type="dxa"/>
              <w:left w:w="100.0" w:type="dxa"/>
              <w:bottom w:w="100.0" w:type="dxa"/>
              <w:right w:w="100.0" w:type="dxa"/>
            </w:tcMar>
            <w:vAlign w:val="top"/>
          </w:tcPr>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color w:val="ffffff"/>
                <w:vertAlign w:val="baseline"/>
              </w:rPr>
            </w:pPr>
            <w:r w:rsidDel="00000000" w:rsidR="00000000" w:rsidRPr="00000000">
              <w:rPr>
                <w:rFonts w:ascii="Arial" w:cs="Arial" w:eastAsia="Arial" w:hAnsi="Arial"/>
                <w:color w:val="ffffff"/>
                <w:rtl w:val="0"/>
              </w:rPr>
              <w:t xml:space="preserve">x.</w:t>
            </w:r>
            <w:r w:rsidDel="00000000" w:rsidR="00000000" w:rsidRPr="00000000">
              <w:rPr>
                <w:rFonts w:ascii="Arial" w:cs="Arial" w:eastAsia="Arial" w:hAnsi="Arial"/>
                <w:b w:val="1"/>
                <w:color w:val="ffffff"/>
                <w:rtl w:val="0"/>
              </w:rPr>
              <w:t xml:space="preserve">05</w:t>
            </w:r>
            <w:r w:rsidDel="00000000" w:rsidR="00000000" w:rsidRPr="00000000">
              <w:rPr>
                <w:rtl w:val="0"/>
              </w:rPr>
            </w:r>
          </w:p>
        </w:tc>
        <w:tc>
          <w:tcPr>
            <w:tcBorders>
              <w:top w:color="0b5394" w:space="0" w:sz="8" w:val="single"/>
              <w:left w:color="f3f3f3" w:space="0" w:sz="8" w:val="single"/>
              <w:bottom w:color="0b5394" w:space="0" w:sz="8" w:val="single"/>
              <w:right w:color="0b5394" w:space="0" w:sz="8" w:val="single"/>
            </w:tcBorders>
            <w:shd w:fill="0b5394" w:val="clear"/>
            <w:tcMar>
              <w:top w:w="100.0" w:type="dxa"/>
              <w:left w:w="100.0" w:type="dxa"/>
              <w:bottom w:w="100.0" w:type="dxa"/>
              <w:right w:w="100.0" w:type="dxa"/>
            </w:tcMar>
            <w:vAlign w:val="top"/>
          </w:tcPr>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color w:val="b4a7d6"/>
                <w:vertAlign w:val="baseline"/>
              </w:rPr>
            </w:pPr>
            <w:r w:rsidDel="00000000" w:rsidR="00000000" w:rsidRPr="00000000">
              <w:rPr>
                <w:rFonts w:ascii="Arial" w:cs="Arial" w:eastAsia="Arial" w:hAnsi="Arial"/>
                <w:color w:val="b4a7d6"/>
                <w:rtl w:val="0"/>
              </w:rPr>
              <w:t xml:space="preserve">Downpayment</w:t>
            </w:r>
            <w:r w:rsidDel="00000000" w:rsidR="00000000" w:rsidRPr="00000000">
              <w:rPr>
                <w:rtl w:val="0"/>
              </w:rPr>
            </w:r>
          </w:p>
        </w:tc>
      </w:tr>
      <w:tr>
        <w:trPr>
          <w:cantSplit w:val="0"/>
          <w:tblHeader w:val="0"/>
        </w:trPr>
        <w:tc>
          <w:tcPr>
            <w:tcBorders>
              <w:top w:color="0b5394" w:space="0" w:sz="8" w:val="single"/>
              <w:left w:color="0b5394" w:space="0" w:sz="8" w:val="single"/>
              <w:bottom w:color="0b5394" w:space="0" w:sz="8" w:val="single"/>
              <w:right w:color="0b5394"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vertAlign w:val="baseline"/>
              </w:rPr>
            </w:pPr>
            <w:r w:rsidDel="00000000" w:rsidR="00000000" w:rsidRPr="00000000">
              <w:rPr>
                <w:rFonts w:ascii="Arial" w:cs="Arial" w:eastAsia="Arial" w:hAnsi="Arial"/>
                <w:rtl w:val="0"/>
              </w:rPr>
              <w:t xml:space="preserve">$385,000</w:t>
            </w:r>
            <w:r w:rsidDel="00000000" w:rsidR="00000000" w:rsidRPr="00000000">
              <w:rPr>
                <w:rtl w:val="0"/>
              </w:rPr>
            </w:r>
          </w:p>
        </w:tc>
        <w:tc>
          <w:tcPr>
            <w:tcBorders>
              <w:top w:color="0b5394" w:space="0" w:sz="8" w:val="single"/>
              <w:left w:color="0b5394" w:space="0" w:sz="8" w:val="single"/>
              <w:bottom w:color="0b5394" w:space="0" w:sz="8" w:val="single"/>
              <w:right w:color="0b5394"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color w:val="434343"/>
                <w:vertAlign w:val="baseline"/>
              </w:rPr>
            </w:pPr>
            <w:r w:rsidDel="00000000" w:rsidR="00000000" w:rsidRPr="00000000">
              <w:rPr>
                <w:rFonts w:ascii="Arial" w:cs="Arial" w:eastAsia="Arial" w:hAnsi="Arial"/>
                <w:color w:val="434343"/>
                <w:rtl w:val="0"/>
              </w:rPr>
              <w:t xml:space="preserve">x .</w:t>
            </w:r>
            <w:r w:rsidDel="00000000" w:rsidR="00000000" w:rsidRPr="00000000">
              <w:rPr>
                <w:rFonts w:ascii="Arial" w:cs="Arial" w:eastAsia="Arial" w:hAnsi="Arial"/>
                <w:b w:val="1"/>
                <w:color w:val="434343"/>
                <w:rtl w:val="0"/>
              </w:rPr>
              <w:t xml:space="preserve">05</w:t>
            </w:r>
            <w:r w:rsidDel="00000000" w:rsidR="00000000" w:rsidRPr="00000000">
              <w:rPr>
                <w:rtl w:val="0"/>
              </w:rPr>
            </w:r>
          </w:p>
        </w:tc>
        <w:tc>
          <w:tcPr>
            <w:tcBorders>
              <w:top w:color="0b5394" w:space="0" w:sz="8" w:val="single"/>
              <w:left w:color="0b5394" w:space="0" w:sz="8" w:val="single"/>
              <w:bottom w:color="0b5394" w:space="0" w:sz="8" w:val="single"/>
              <w:right w:color="0b5394"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vertAlign w:val="baseline"/>
              </w:rPr>
            </w:pPr>
            <w:r w:rsidDel="00000000" w:rsidR="00000000" w:rsidRPr="00000000">
              <w:rPr>
                <w:rFonts w:ascii="Arial" w:cs="Arial" w:eastAsia="Arial" w:hAnsi="Arial"/>
                <w:rtl w:val="0"/>
              </w:rPr>
              <w:t xml:space="preserve">=  $19,205 but can afford $20,000</w:t>
            </w:r>
            <w:r w:rsidDel="00000000" w:rsidR="00000000" w:rsidRPr="00000000">
              <w:rPr>
                <w:rtl w:val="0"/>
              </w:rPr>
            </w:r>
          </w:p>
        </w:tc>
      </w:tr>
      <w:tr>
        <w:trPr>
          <w:cantSplit w:val="0"/>
          <w:tblHeader w:val="0"/>
        </w:trPr>
        <w:tc>
          <w:tcPr>
            <w:tcBorders>
              <w:top w:color="0b5394" w:space="0" w:sz="8" w:val="single"/>
              <w:left w:color="0b5394" w:space="0" w:sz="8" w:val="single"/>
              <w:bottom w:color="0b5394" w:space="0" w:sz="8" w:val="single"/>
              <w:right w:color="0b5394" w:space="0" w:sz="8" w:val="single"/>
            </w:tcBorders>
            <w:shd w:fill="ffff00" w:val="clear"/>
            <w:tcMar>
              <w:top w:w="100.0" w:type="dxa"/>
              <w:left w:w="100.0" w:type="dxa"/>
              <w:bottom w:w="100.0" w:type="dxa"/>
              <w:right w:w="100.0" w:type="dxa"/>
            </w:tcMar>
            <w:vAlign w:val="top"/>
          </w:tcPr>
          <w:p w:rsidR="00000000" w:rsidDel="00000000" w:rsidP="00000000" w:rsidRDefault="00000000" w:rsidRPr="00000000" w14:paraId="00000087">
            <w:pPr>
              <w:pageBreakBefore w:val="0"/>
              <w:widowControl w:val="0"/>
              <w:jc w:val="center"/>
              <w:rPr>
                <w:rFonts w:ascii="Arial" w:cs="Arial" w:eastAsia="Arial" w:hAnsi="Arial"/>
              </w:rPr>
            </w:pPr>
            <w:r w:rsidDel="00000000" w:rsidR="00000000" w:rsidRPr="00000000">
              <w:rPr>
                <w:rFonts w:ascii="Arial" w:cs="Arial" w:eastAsia="Arial" w:hAnsi="Arial"/>
                <w:color w:val="0000ff"/>
                <w:rtl w:val="0"/>
              </w:rPr>
              <w:t xml:space="preserve">$660,000</w:t>
            </w:r>
            <w:r w:rsidDel="00000000" w:rsidR="00000000" w:rsidRPr="00000000">
              <w:rPr>
                <w:rtl w:val="0"/>
              </w:rPr>
            </w:r>
          </w:p>
        </w:tc>
        <w:tc>
          <w:tcPr>
            <w:tcBorders>
              <w:top w:color="0b5394" w:space="0" w:sz="8" w:val="single"/>
              <w:left w:color="0b5394" w:space="0" w:sz="8" w:val="single"/>
              <w:bottom w:color="0b5394" w:space="0" w:sz="8" w:val="single"/>
              <w:right w:color="0b5394"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8">
            <w:pPr>
              <w:pageBreakBefore w:val="0"/>
              <w:widowControl w:val="0"/>
              <w:jc w:val="center"/>
              <w:rPr>
                <w:rFonts w:ascii="Arial" w:cs="Arial" w:eastAsia="Arial" w:hAnsi="Arial"/>
                <w:b w:val="1"/>
                <w:color w:val="434343"/>
              </w:rPr>
            </w:pPr>
            <w:r w:rsidDel="00000000" w:rsidR="00000000" w:rsidRPr="00000000">
              <w:rPr>
                <w:rFonts w:ascii="Arial" w:cs="Arial" w:eastAsia="Arial" w:hAnsi="Arial"/>
                <w:color w:val="434343"/>
                <w:rtl w:val="0"/>
              </w:rPr>
              <w:t xml:space="preserve">x .</w:t>
            </w:r>
            <w:r w:rsidDel="00000000" w:rsidR="00000000" w:rsidRPr="00000000">
              <w:rPr>
                <w:rFonts w:ascii="Arial" w:cs="Arial" w:eastAsia="Arial" w:hAnsi="Arial"/>
                <w:b w:val="1"/>
                <w:color w:val="434343"/>
                <w:rtl w:val="0"/>
              </w:rPr>
              <w:t xml:space="preserve">05</w:t>
            </w:r>
          </w:p>
        </w:tc>
        <w:tc>
          <w:tcPr>
            <w:tcBorders>
              <w:top w:color="0b5394" w:space="0" w:sz="8" w:val="single"/>
              <w:left w:color="0b5394" w:space="0" w:sz="8" w:val="single"/>
              <w:bottom w:color="0b5394" w:space="0" w:sz="8" w:val="single"/>
              <w:right w:color="0b5394" w:space="0" w:sz="8" w:val="single"/>
            </w:tcBorders>
            <w:shd w:fill="ffff00" w:val="clear"/>
            <w:tcMar>
              <w:top w:w="100.0" w:type="dxa"/>
              <w:left w:w="100.0" w:type="dxa"/>
              <w:bottom w:w="100.0" w:type="dxa"/>
              <w:right w:w="100.0" w:type="dxa"/>
            </w:tcMar>
            <w:vAlign w:val="top"/>
          </w:tcPr>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color w:val="0000ff"/>
              </w:rPr>
            </w:pPr>
            <w:r w:rsidDel="00000000" w:rsidR="00000000" w:rsidRPr="00000000">
              <w:rPr>
                <w:rFonts w:ascii="Arial" w:cs="Arial" w:eastAsia="Arial" w:hAnsi="Arial"/>
                <w:color w:val="0000ff"/>
                <w:rtl w:val="0"/>
              </w:rPr>
              <w:t xml:space="preserve">= $33,000</w:t>
            </w:r>
          </w:p>
        </w:tc>
      </w:tr>
    </w:tbl>
    <w:p w:rsidR="00000000" w:rsidDel="00000000" w:rsidP="00000000" w:rsidRDefault="00000000" w:rsidRPr="00000000" w14:paraId="0000008A">
      <w:pPr>
        <w:pageBreakBefore w:val="0"/>
        <w:rPr>
          <w:rFonts w:ascii="Arial" w:cs="Arial" w:eastAsia="Arial" w:hAnsi="Arial"/>
          <w:b w:val="1"/>
        </w:rPr>
      </w:pPr>
      <w:r w:rsidDel="00000000" w:rsidR="00000000" w:rsidRPr="00000000">
        <w:rPr>
          <w:rtl w:val="0"/>
        </w:rPr>
      </w:r>
    </w:p>
    <w:p w:rsidR="00000000" w:rsidDel="00000000" w:rsidP="00000000" w:rsidRDefault="00000000" w:rsidRPr="00000000" w14:paraId="0000008B">
      <w:pPr>
        <w:pageBreakBefore w:val="0"/>
        <w:rPr>
          <w:rFonts w:ascii="Arial" w:cs="Arial" w:eastAsia="Arial" w:hAnsi="Arial"/>
          <w:b w:val="1"/>
          <w:color w:val="434343"/>
          <w:vertAlign w:val="baseline"/>
        </w:rPr>
      </w:pPr>
      <w:r w:rsidDel="00000000" w:rsidR="00000000" w:rsidRPr="00000000">
        <w:rPr>
          <w:rFonts w:ascii="Arial" w:cs="Arial" w:eastAsia="Arial" w:hAnsi="Arial"/>
          <w:b w:val="1"/>
          <w:color w:val="434343"/>
          <w:vertAlign w:val="baseline"/>
          <w:rtl w:val="0"/>
        </w:rPr>
        <w:t xml:space="preserve">Principal amount needed to purchase home:</w:t>
      </w:r>
    </w:p>
    <w:p w:rsidR="00000000" w:rsidDel="00000000" w:rsidP="00000000" w:rsidRDefault="00000000" w:rsidRPr="00000000" w14:paraId="0000008C">
      <w:pPr>
        <w:pageBreakBefore w:val="0"/>
        <w:rPr>
          <w:rFonts w:ascii="Arial" w:cs="Arial" w:eastAsia="Arial" w:hAnsi="Arial"/>
        </w:rPr>
      </w:pPr>
      <w:r w:rsidDel="00000000" w:rsidR="00000000" w:rsidRPr="00000000">
        <w:rPr>
          <w:rtl w:val="0"/>
        </w:rPr>
      </w:r>
    </w:p>
    <w:tbl>
      <w:tblPr>
        <w:tblStyle w:val="Table3"/>
        <w:tblW w:w="9893.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297.6666666666665"/>
        <w:gridCol w:w="3297.6666666666665"/>
        <w:gridCol w:w="3297.6666666666665"/>
        <w:tblGridChange w:id="0">
          <w:tblGrid>
            <w:gridCol w:w="3297.6666666666665"/>
            <w:gridCol w:w="3297.6666666666665"/>
            <w:gridCol w:w="3297.6666666666665"/>
          </w:tblGrid>
        </w:tblGridChange>
      </w:tblGrid>
      <w:tr>
        <w:trPr>
          <w:cantSplit w:val="0"/>
          <w:tblHeader w:val="0"/>
        </w:trPr>
        <w:tc>
          <w:tcPr>
            <w:tcBorders>
              <w:top w:color="0b5394" w:space="0" w:sz="8" w:val="single"/>
              <w:left w:color="0b5394" w:space="0" w:sz="8" w:val="single"/>
              <w:bottom w:color="0b5394" w:space="0" w:sz="8" w:val="single"/>
              <w:right w:color="0b5394" w:space="0" w:sz="8" w:val="single"/>
            </w:tcBorders>
            <w:shd w:fill="0b5394" w:val="clear"/>
            <w:tcMar>
              <w:top w:w="100.0" w:type="dxa"/>
              <w:left w:w="100.0" w:type="dxa"/>
              <w:bottom w:w="100.0" w:type="dxa"/>
              <w:right w:w="100.0" w:type="dxa"/>
            </w:tcMar>
            <w:vAlign w:val="top"/>
          </w:tcPr>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color w:val="93c47d"/>
              </w:rPr>
            </w:pPr>
            <w:r w:rsidDel="00000000" w:rsidR="00000000" w:rsidRPr="00000000">
              <w:rPr>
                <w:rFonts w:ascii="Arial" w:cs="Arial" w:eastAsia="Arial" w:hAnsi="Arial"/>
                <w:color w:val="93c47d"/>
                <w:rtl w:val="0"/>
              </w:rPr>
              <w:t xml:space="preserve">Approximate Cost</w:t>
            </w:r>
          </w:p>
        </w:tc>
        <w:tc>
          <w:tcPr>
            <w:tcBorders>
              <w:top w:color="0b5394" w:space="0" w:sz="8" w:val="single"/>
              <w:left w:color="0b5394" w:space="0" w:sz="8" w:val="single"/>
              <w:bottom w:color="0b5394" w:space="0" w:sz="8" w:val="single"/>
              <w:right w:color="0b5394" w:space="0" w:sz="8" w:val="single"/>
            </w:tcBorders>
            <w:shd w:fill="0b5394" w:val="clear"/>
            <w:tcMar>
              <w:top w:w="100.0" w:type="dxa"/>
              <w:left w:w="100.0" w:type="dxa"/>
              <w:bottom w:w="100.0" w:type="dxa"/>
              <w:right w:w="100.0" w:type="dxa"/>
            </w:tcMar>
            <w:vAlign w:val="top"/>
          </w:tcPr>
          <w:p w:rsidR="00000000" w:rsidDel="00000000" w:rsidP="00000000" w:rsidRDefault="00000000" w:rsidRPr="00000000" w14:paraId="0000008E">
            <w:pPr>
              <w:keepNext w:val="0"/>
              <w:keepLines w:val="0"/>
              <w:pageBreakBefore w:val="0"/>
              <w:widowControl w:val="0"/>
              <w:numPr>
                <w:ilvl w:val="0"/>
                <w:numId w:val="14"/>
              </w:numPr>
              <w:pBdr>
                <w:top w:space="0" w:sz="0" w:val="nil"/>
                <w:left w:space="0" w:sz="0" w:val="nil"/>
                <w:bottom w:space="0" w:sz="0" w:val="nil"/>
                <w:right w:space="0" w:sz="0" w:val="nil"/>
                <w:between w:space="0" w:sz="0" w:val="nil"/>
              </w:pBdr>
              <w:shd w:fill="auto" w:val="clear"/>
              <w:spacing w:after="0" w:before="0" w:line="240" w:lineRule="auto"/>
              <w:ind w:left="720" w:right="0" w:hanging="360"/>
              <w:jc w:val="center"/>
              <w:rPr>
                <w:rFonts w:ascii="Arial" w:cs="Arial" w:eastAsia="Arial" w:hAnsi="Arial"/>
                <w:color w:val="b4a7d6"/>
              </w:rPr>
            </w:pPr>
            <w:r w:rsidDel="00000000" w:rsidR="00000000" w:rsidRPr="00000000">
              <w:rPr>
                <w:rFonts w:ascii="Arial" w:cs="Arial" w:eastAsia="Arial" w:hAnsi="Arial"/>
                <w:color w:val="b4a7d6"/>
                <w:rtl w:val="0"/>
              </w:rPr>
              <w:t xml:space="preserve">Downpayment</w:t>
            </w:r>
          </w:p>
        </w:tc>
        <w:tc>
          <w:tcPr>
            <w:tcBorders>
              <w:top w:color="0b5394" w:space="0" w:sz="8" w:val="single"/>
              <w:left w:color="0b5394" w:space="0" w:sz="8" w:val="single"/>
              <w:bottom w:color="0b5394" w:space="0" w:sz="8" w:val="single"/>
              <w:right w:color="0b5394" w:space="0" w:sz="8" w:val="single"/>
            </w:tcBorders>
            <w:shd w:fill="0b5394" w:val="clear"/>
            <w:tcMar>
              <w:top w:w="100.0" w:type="dxa"/>
              <w:left w:w="100.0" w:type="dxa"/>
              <w:bottom w:w="100.0" w:type="dxa"/>
              <w:right w:w="100.0" w:type="dxa"/>
            </w:tcMar>
            <w:vAlign w:val="top"/>
          </w:tcPr>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color w:val="f1c232"/>
              </w:rPr>
            </w:pPr>
            <w:r w:rsidDel="00000000" w:rsidR="00000000" w:rsidRPr="00000000">
              <w:rPr>
                <w:rFonts w:ascii="Arial" w:cs="Arial" w:eastAsia="Arial" w:hAnsi="Arial"/>
                <w:color w:val="f1c232"/>
                <w:rtl w:val="0"/>
              </w:rPr>
              <w:t xml:space="preserve">Mortgage Principal Amount</w:t>
            </w:r>
          </w:p>
        </w:tc>
      </w:tr>
      <w:tr>
        <w:trPr>
          <w:cantSplit w:val="0"/>
          <w:tblHeader w:val="0"/>
        </w:trPr>
        <w:tc>
          <w:tcPr>
            <w:tcBorders>
              <w:top w:color="0b5394" w:space="0" w:sz="8" w:val="single"/>
              <w:left w:color="0b5394" w:space="0" w:sz="8" w:val="single"/>
              <w:bottom w:color="0b5394" w:space="0" w:sz="8" w:val="single"/>
              <w:right w:color="0b5394"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$385,000</w:t>
            </w:r>
          </w:p>
        </w:tc>
        <w:tc>
          <w:tcPr>
            <w:tcBorders>
              <w:top w:color="0b5394" w:space="0" w:sz="8" w:val="single"/>
              <w:left w:color="0b5394" w:space="0" w:sz="8" w:val="single"/>
              <w:bottom w:color="0b5394" w:space="0" w:sz="8" w:val="single"/>
              <w:right w:color="0b5394"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1">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spacing w:after="0" w:before="0" w:line="240" w:lineRule="auto"/>
              <w:ind w:left="720" w:right="0" w:hanging="360"/>
              <w:jc w:val="center"/>
              <w:rPr>
                <w:rFonts w:ascii="Arial" w:cs="Arial" w:eastAsia="Arial" w:hAnsi="Arial"/>
              </w:rPr>
            </w:pPr>
            <w:r w:rsidDel="00000000" w:rsidR="00000000" w:rsidRPr="00000000">
              <w:rPr>
                <w:rFonts w:ascii="Arial" w:cs="Arial" w:eastAsia="Arial" w:hAnsi="Arial"/>
                <w:rtl w:val="0"/>
              </w:rPr>
              <w:t xml:space="preserve">$20,000</w:t>
            </w:r>
          </w:p>
        </w:tc>
        <w:tc>
          <w:tcPr>
            <w:tcBorders>
              <w:top w:color="0b5394" w:space="0" w:sz="8" w:val="single"/>
              <w:left w:color="0b5394" w:space="0" w:sz="8" w:val="single"/>
              <w:bottom w:color="0b5394" w:space="0" w:sz="8" w:val="single"/>
              <w:right w:color="0b5394"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      </w:t>
            </w:r>
            <w:r w:rsidDel="00000000" w:rsidR="00000000" w:rsidRPr="00000000">
              <w:rPr>
                <w:rFonts w:ascii="Arial" w:cs="Arial" w:eastAsia="Arial" w:hAnsi="Arial"/>
                <w:rtl w:val="0"/>
              </w:rPr>
              <w:t xml:space="preserve">$365,000</w:t>
            </w:r>
          </w:p>
        </w:tc>
      </w:tr>
      <w:tr>
        <w:trPr>
          <w:cantSplit w:val="0"/>
          <w:tblHeader w:val="0"/>
        </w:trPr>
        <w:tc>
          <w:tcPr>
            <w:tcBorders>
              <w:top w:color="0b5394" w:space="0" w:sz="8" w:val="single"/>
              <w:left w:color="0b5394" w:space="0" w:sz="8" w:val="single"/>
              <w:bottom w:color="0b5394" w:space="0" w:sz="8" w:val="single"/>
              <w:right w:color="0b5394" w:space="0" w:sz="8" w:val="single"/>
            </w:tcBorders>
            <w:shd w:fill="ffff00" w:val="clear"/>
            <w:tcMar>
              <w:top w:w="100.0" w:type="dxa"/>
              <w:left w:w="100.0" w:type="dxa"/>
              <w:bottom w:w="100.0" w:type="dxa"/>
              <w:right w:w="100.0" w:type="dxa"/>
            </w:tcMar>
            <w:vAlign w:val="top"/>
          </w:tcPr>
          <w:p w:rsidR="00000000" w:rsidDel="00000000" w:rsidP="00000000" w:rsidRDefault="00000000" w:rsidRPr="00000000" w14:paraId="00000093">
            <w:pPr>
              <w:pageBreakBefore w:val="0"/>
              <w:widowControl w:val="0"/>
              <w:jc w:val="center"/>
              <w:rPr>
                <w:rFonts w:ascii="Arial" w:cs="Arial" w:eastAsia="Arial" w:hAnsi="Arial"/>
              </w:rPr>
            </w:pPr>
            <w:r w:rsidDel="00000000" w:rsidR="00000000" w:rsidRPr="00000000">
              <w:rPr>
                <w:rFonts w:ascii="Arial" w:cs="Arial" w:eastAsia="Arial" w:hAnsi="Arial"/>
                <w:color w:val="0000ff"/>
                <w:rtl w:val="0"/>
              </w:rPr>
              <w:t xml:space="preserve">$660,000</w:t>
            </w:r>
            <w:r w:rsidDel="00000000" w:rsidR="00000000" w:rsidRPr="00000000">
              <w:rPr>
                <w:rtl w:val="0"/>
              </w:rPr>
            </w:r>
          </w:p>
        </w:tc>
        <w:tc>
          <w:tcPr>
            <w:tcBorders>
              <w:top w:color="0b5394" w:space="0" w:sz="8" w:val="single"/>
              <w:left w:color="0b5394" w:space="0" w:sz="8" w:val="single"/>
              <w:bottom w:color="0b5394" w:space="0" w:sz="8" w:val="single"/>
              <w:right w:color="0b5394" w:space="0" w:sz="8" w:val="single"/>
            </w:tcBorders>
            <w:shd w:fill="ffff00" w:val="clear"/>
            <w:tcMar>
              <w:top w:w="100.0" w:type="dxa"/>
              <w:left w:w="100.0" w:type="dxa"/>
              <w:bottom w:w="100.0" w:type="dxa"/>
              <w:right w:w="100.0" w:type="dxa"/>
            </w:tcMar>
            <w:vAlign w:val="top"/>
          </w:tcPr>
          <w:p w:rsidR="00000000" w:rsidDel="00000000" w:rsidP="00000000" w:rsidRDefault="00000000" w:rsidRPr="00000000" w14:paraId="00000094">
            <w:pPr>
              <w:pageBreakBefore w:val="0"/>
              <w:widowControl w:val="0"/>
              <w:numPr>
                <w:ilvl w:val="0"/>
                <w:numId w:val="24"/>
              </w:numPr>
              <w:ind w:left="720" w:hanging="360"/>
              <w:jc w:val="center"/>
              <w:rPr>
                <w:rFonts w:ascii="Arial" w:cs="Arial" w:eastAsia="Arial" w:hAnsi="Arial"/>
              </w:rPr>
            </w:pPr>
            <w:r w:rsidDel="00000000" w:rsidR="00000000" w:rsidRPr="00000000">
              <w:rPr>
                <w:rFonts w:ascii="Arial" w:cs="Arial" w:eastAsia="Arial" w:hAnsi="Arial"/>
                <w:color w:val="0000ff"/>
                <w:rtl w:val="0"/>
              </w:rPr>
              <w:t xml:space="preserve">$33,000</w:t>
            </w:r>
            <w:r w:rsidDel="00000000" w:rsidR="00000000" w:rsidRPr="00000000">
              <w:rPr>
                <w:rtl w:val="0"/>
              </w:rPr>
            </w:r>
          </w:p>
        </w:tc>
        <w:tc>
          <w:tcPr>
            <w:tcBorders>
              <w:top w:color="0b5394" w:space="0" w:sz="8" w:val="single"/>
              <w:left w:color="0b5394" w:space="0" w:sz="8" w:val="single"/>
              <w:bottom w:color="0b5394" w:space="0" w:sz="8" w:val="single"/>
              <w:right w:color="0b5394" w:space="0" w:sz="8" w:val="single"/>
            </w:tcBorders>
            <w:shd w:fill="ffff00" w:val="clear"/>
            <w:tcMar>
              <w:top w:w="100.0" w:type="dxa"/>
              <w:left w:w="100.0" w:type="dxa"/>
              <w:bottom w:w="100.0" w:type="dxa"/>
              <w:right w:w="100.0" w:type="dxa"/>
            </w:tcMar>
            <w:vAlign w:val="top"/>
          </w:tcPr>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color w:val="0000ff"/>
              </w:rPr>
            </w:pPr>
            <w:r w:rsidDel="00000000" w:rsidR="00000000" w:rsidRPr="00000000">
              <w:rPr>
                <w:rFonts w:ascii="Arial" w:cs="Arial" w:eastAsia="Arial" w:hAnsi="Arial"/>
                <w:rtl w:val="0"/>
              </w:rPr>
              <w:t xml:space="preserve">= </w:t>
            </w:r>
            <w:r w:rsidDel="00000000" w:rsidR="00000000" w:rsidRPr="00000000">
              <w:rPr>
                <w:rFonts w:ascii="Arial" w:cs="Arial" w:eastAsia="Arial" w:hAnsi="Arial"/>
                <w:color w:val="0000ff"/>
                <w:rtl w:val="0"/>
              </w:rPr>
              <w:t xml:space="preserve">$627,000</w:t>
            </w:r>
          </w:p>
        </w:tc>
      </w:tr>
    </w:tbl>
    <w:p w:rsidR="00000000" w:rsidDel="00000000" w:rsidP="00000000" w:rsidRDefault="00000000" w:rsidRPr="00000000" w14:paraId="00000096">
      <w:pPr>
        <w:pageBreakBefore w:val="0"/>
        <w:rPr>
          <w:rFonts w:ascii="Arial" w:cs="Arial" w:eastAsia="Arial" w:hAnsi="Arial"/>
          <w:sz w:val="12"/>
          <w:szCs w:val="12"/>
        </w:rPr>
      </w:pPr>
      <w:r w:rsidDel="00000000" w:rsidR="00000000" w:rsidRPr="00000000">
        <w:rPr>
          <w:rtl w:val="0"/>
        </w:rPr>
      </w:r>
    </w:p>
    <w:p w:rsidR="00000000" w:rsidDel="00000000" w:rsidP="00000000" w:rsidRDefault="00000000" w:rsidRPr="00000000" w14:paraId="00000097">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098">
      <w:pPr>
        <w:pageBreakBefore w:val="0"/>
        <w:numPr>
          <w:ilvl w:val="0"/>
          <w:numId w:val="1"/>
        </w:numPr>
        <w:ind w:left="360" w:hanging="360"/>
        <w:rPr>
          <w:rFonts w:ascii="Arial" w:cs="Arial" w:eastAsia="Arial" w:hAnsi="Arial"/>
          <w:u w:val="none"/>
        </w:rPr>
      </w:pPr>
      <w:r w:rsidDel="00000000" w:rsidR="00000000" w:rsidRPr="00000000">
        <w:rPr>
          <w:rFonts w:ascii="Arial" w:cs="Arial" w:eastAsia="Arial" w:hAnsi="Arial"/>
          <w:vertAlign w:val="baseline"/>
          <w:rtl w:val="0"/>
        </w:rPr>
        <w:t xml:space="preserve">Enter the principal amount you need for a mortgage in the “New Loan Amount or Existing Loan Balance.”   </w:t>
      </w:r>
      <w:hyperlink r:id="rId19">
        <w:r w:rsidDel="00000000" w:rsidR="00000000" w:rsidRPr="00000000">
          <w:rPr>
            <w:rFonts w:ascii="Arial" w:cs="Arial" w:eastAsia="Arial" w:hAnsi="Arial"/>
            <w:color w:val="3c78d8"/>
            <w:u w:val="single"/>
            <w:rtl w:val="0"/>
          </w:rPr>
          <w:t xml:space="preserve">http://www.mtgprofessor.com/Calculators/Calculator7a.html</w:t>
        </w:r>
      </w:hyperlink>
      <w:r w:rsidDel="00000000" w:rsidR="00000000" w:rsidRPr="00000000">
        <w:rPr>
          <w:rtl w:val="0"/>
        </w:rPr>
      </w:r>
    </w:p>
    <w:p w:rsidR="00000000" w:rsidDel="00000000" w:rsidP="00000000" w:rsidRDefault="00000000" w:rsidRPr="00000000" w14:paraId="00000099">
      <w:pPr>
        <w:pageBreakBefore w:val="0"/>
        <w:ind w:left="720" w:firstLine="0"/>
        <w:rPr>
          <w:rFonts w:ascii="Arial" w:cs="Arial" w:eastAsia="Arial" w:hAnsi="Arial"/>
        </w:rPr>
      </w:pP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421576</wp:posOffset>
                </wp:positionH>
                <wp:positionV relativeFrom="paragraph">
                  <wp:posOffset>142875</wp:posOffset>
                </wp:positionV>
                <wp:extent cx="5438775" cy="2043113"/>
                <wp:effectExtent b="0" l="0" r="0" t="0"/>
                <wp:wrapSquare wrapText="bothSides" distB="0" distT="0" distL="0" distR="0"/>
                <wp:docPr id="13" name=""/>
                <a:graphic>
                  <a:graphicData uri="http://schemas.microsoft.com/office/word/2010/wordprocessingGroup">
                    <wpg:wgp>
                      <wpg:cNvGrpSpPr/>
                      <wpg:grpSpPr>
                        <a:xfrm>
                          <a:off x="138100" y="152400"/>
                          <a:ext cx="5438775" cy="2043113"/>
                          <a:chOff x="138100" y="152400"/>
                          <a:chExt cx="5738825" cy="2143125"/>
                        </a:xfrm>
                      </wpg:grpSpPr>
                      <pic:pic>
                        <pic:nvPicPr>
                          <pic:cNvPr id="40" name="Shape 40"/>
                          <pic:cNvPicPr preferRelativeResize="0"/>
                        </pic:nvPicPr>
                        <pic:blipFill>
                          <a:blip r:embed="rId20">
                            <a:alphaModFix/>
                          </a:blip>
                          <a:stretch>
                            <a:fillRect/>
                          </a:stretch>
                        </pic:blipFill>
                        <pic:spPr>
                          <a:xfrm>
                            <a:off x="152400" y="152400"/>
                            <a:ext cx="5724525" cy="2143125"/>
                          </a:xfrm>
                          <a:prstGeom prst="rect">
                            <a:avLst/>
                          </a:prstGeom>
                          <a:noFill/>
                          <a:ln>
                            <a:noFill/>
                          </a:ln>
                        </pic:spPr>
                      </pic:pic>
                      <wps:wsp>
                        <wps:cNvSpPr/>
                        <wps:cNvPr id="41" name="Shape 41"/>
                        <wps:spPr>
                          <a:xfrm>
                            <a:off x="152400" y="668100"/>
                            <a:ext cx="5638500" cy="438900"/>
                          </a:xfrm>
                          <a:prstGeom prst="ellipse">
                            <a:avLst/>
                          </a:prstGeom>
                          <a:noFill/>
                          <a:ln cap="flat" cmpd="sng" w="28575">
                            <a:solidFill>
                              <a:srgbClr val="FF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wgp>
                  </a:graphicData>
                </a:graphic>
              </wp:anchor>
            </w:drawing>
          </mc:Choice>
          <mc:Fallback>
            <w:drawing>
              <wp:anchor allowOverlap="1" behindDoc="0" distB="0" distT="0" distL="0" distR="0" hidden="0" layoutInCell="1" locked="0" relativeHeight="0" simplePos="0">
                <wp:simplePos x="0" y="0"/>
                <wp:positionH relativeFrom="column">
                  <wp:posOffset>421576</wp:posOffset>
                </wp:positionH>
                <wp:positionV relativeFrom="paragraph">
                  <wp:posOffset>142875</wp:posOffset>
                </wp:positionV>
                <wp:extent cx="5438775" cy="2043113"/>
                <wp:effectExtent b="0" l="0" r="0" t="0"/>
                <wp:wrapSquare wrapText="bothSides" distB="0" distT="0" distL="0" distR="0"/>
                <wp:docPr id="13" name="image14.png"/>
                <a:graphic>
                  <a:graphicData uri="http://schemas.openxmlformats.org/drawingml/2006/picture">
                    <pic:pic>
                      <pic:nvPicPr>
                        <pic:cNvPr id="0" name="image14.png"/>
                        <pic:cNvPicPr preferRelativeResize="0"/>
                      </pic:nvPicPr>
                      <pic:blipFill>
                        <a:blip r:embed="rId21"/>
                        <a:srcRect/>
                        <a:stretch>
                          <a:fillRect/>
                        </a:stretch>
                      </pic:blipFill>
                      <pic:spPr>
                        <a:xfrm>
                          <a:off x="0" y="0"/>
                          <a:ext cx="5438775" cy="2043113"/>
                        </a:xfrm>
                        <a:prstGeom prst="rect"/>
                        <a:ln/>
                      </pic:spPr>
                    </pic:pic>
                  </a:graphicData>
                </a:graphic>
              </wp:anchor>
            </w:drawing>
          </mc:Fallback>
        </mc:AlternateContent>
      </w:r>
    </w:p>
    <w:p w:rsidR="00000000" w:rsidDel="00000000" w:rsidP="00000000" w:rsidRDefault="00000000" w:rsidRPr="00000000" w14:paraId="0000009A">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09B">
      <w:pPr>
        <w:pageBreakBefore w:val="0"/>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9C">
      <w:pPr>
        <w:pageBreakBefore w:val="0"/>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9D">
      <w:pPr>
        <w:pageBreakBefore w:val="0"/>
        <w:ind w:left="0" w:firstLine="0"/>
        <w:rPr>
          <w:rFonts w:ascii="Arial" w:cs="Arial" w:eastAsia="Arial" w:hAnsi="Arial"/>
        </w:rPr>
      </w:pPr>
      <w:r w:rsidDel="00000000" w:rsidR="00000000" w:rsidRPr="00000000">
        <w:rPr>
          <w:rtl w:val="0"/>
        </w:rPr>
      </w:r>
    </w:p>
    <w:p w:rsidR="00000000" w:rsidDel="00000000" w:rsidP="00000000" w:rsidRDefault="00000000" w:rsidRPr="00000000" w14:paraId="0000009E">
      <w:pPr>
        <w:pageBreakBefore w:val="0"/>
        <w:ind w:left="0" w:firstLine="0"/>
        <w:rPr>
          <w:rFonts w:ascii="Arial" w:cs="Arial" w:eastAsia="Arial" w:hAnsi="Arial"/>
        </w:rPr>
      </w:pPr>
      <w:r w:rsidDel="00000000" w:rsidR="00000000" w:rsidRPr="00000000">
        <w:rPr>
          <w:rtl w:val="0"/>
        </w:rPr>
      </w:r>
    </w:p>
    <w:p w:rsidR="00000000" w:rsidDel="00000000" w:rsidP="00000000" w:rsidRDefault="00000000" w:rsidRPr="00000000" w14:paraId="0000009F">
      <w:pPr>
        <w:pageBreakBefore w:val="0"/>
        <w:ind w:left="0" w:firstLine="0"/>
        <w:rPr>
          <w:rFonts w:ascii="Arial" w:cs="Arial" w:eastAsia="Arial" w:hAnsi="Arial"/>
        </w:rPr>
      </w:pPr>
      <w:r w:rsidDel="00000000" w:rsidR="00000000" w:rsidRPr="00000000">
        <w:rPr>
          <w:rtl w:val="0"/>
        </w:rPr>
      </w:r>
    </w:p>
    <w:p w:rsidR="00000000" w:rsidDel="00000000" w:rsidP="00000000" w:rsidRDefault="00000000" w:rsidRPr="00000000" w14:paraId="000000A0">
      <w:pPr>
        <w:pageBreakBefore w:val="0"/>
        <w:ind w:left="0" w:firstLine="0"/>
        <w:rPr>
          <w:rFonts w:ascii="Arial" w:cs="Arial" w:eastAsia="Arial" w:hAnsi="Arial"/>
        </w:rPr>
      </w:pPr>
      <w:r w:rsidDel="00000000" w:rsidR="00000000" w:rsidRPr="00000000">
        <w:rPr>
          <w:rtl w:val="0"/>
        </w:rPr>
      </w:r>
    </w:p>
    <w:p w:rsidR="00000000" w:rsidDel="00000000" w:rsidP="00000000" w:rsidRDefault="00000000" w:rsidRPr="00000000" w14:paraId="000000A1">
      <w:pPr>
        <w:pageBreakBefore w:val="0"/>
        <w:ind w:left="0" w:firstLine="0"/>
        <w:rPr>
          <w:rFonts w:ascii="Arial" w:cs="Arial" w:eastAsia="Arial" w:hAnsi="Arial"/>
        </w:rPr>
      </w:pPr>
      <w:r w:rsidDel="00000000" w:rsidR="00000000" w:rsidRPr="00000000">
        <w:rPr>
          <w:rtl w:val="0"/>
        </w:rPr>
      </w:r>
    </w:p>
    <w:p w:rsidR="00000000" w:rsidDel="00000000" w:rsidP="00000000" w:rsidRDefault="00000000" w:rsidRPr="00000000" w14:paraId="000000A2">
      <w:pPr>
        <w:pageBreakBefore w:val="0"/>
        <w:ind w:left="0" w:firstLine="0"/>
        <w:rPr>
          <w:rFonts w:ascii="Arial" w:cs="Arial" w:eastAsia="Arial" w:hAnsi="Arial"/>
        </w:rPr>
      </w:pPr>
      <w:r w:rsidDel="00000000" w:rsidR="00000000" w:rsidRPr="00000000">
        <w:rPr>
          <w:rtl w:val="0"/>
        </w:rPr>
      </w:r>
    </w:p>
    <w:p w:rsidR="00000000" w:rsidDel="00000000" w:rsidP="00000000" w:rsidRDefault="00000000" w:rsidRPr="00000000" w14:paraId="000000A3">
      <w:pPr>
        <w:pageBreakBefore w:val="0"/>
        <w:ind w:left="0" w:firstLine="0"/>
        <w:rPr>
          <w:rFonts w:ascii="Arial" w:cs="Arial" w:eastAsia="Arial" w:hAnsi="Arial"/>
        </w:rPr>
      </w:pPr>
      <w:r w:rsidDel="00000000" w:rsidR="00000000" w:rsidRPr="00000000">
        <w:rPr>
          <w:rtl w:val="0"/>
        </w:rPr>
      </w:r>
    </w:p>
    <w:p w:rsidR="00000000" w:rsidDel="00000000" w:rsidP="00000000" w:rsidRDefault="00000000" w:rsidRPr="00000000" w14:paraId="000000A4">
      <w:pPr>
        <w:pageBreakBefore w:val="0"/>
        <w:ind w:left="0" w:firstLine="0"/>
        <w:rPr>
          <w:rFonts w:ascii="Arial" w:cs="Arial" w:eastAsia="Arial" w:hAnsi="Arial"/>
        </w:rPr>
      </w:pPr>
      <w:r w:rsidDel="00000000" w:rsidR="00000000" w:rsidRPr="00000000">
        <w:rPr>
          <w:rtl w:val="0"/>
        </w:rPr>
      </w:r>
    </w:p>
    <w:p w:rsidR="00000000" w:rsidDel="00000000" w:rsidP="00000000" w:rsidRDefault="00000000" w:rsidRPr="00000000" w14:paraId="000000A5">
      <w:pPr>
        <w:pageBreakBefore w:val="0"/>
        <w:numPr>
          <w:ilvl w:val="0"/>
          <w:numId w:val="1"/>
        </w:numPr>
        <w:ind w:left="360" w:hanging="360"/>
        <w:rPr>
          <w:rFonts w:ascii="Arial" w:cs="Arial" w:eastAsia="Arial" w:hAnsi="Arial"/>
          <w:u w:val="none"/>
        </w:rPr>
      </w:pPr>
      <w:r w:rsidDel="00000000" w:rsidR="00000000" w:rsidRPr="00000000">
        <w:rPr>
          <w:rFonts w:ascii="Arial" w:cs="Arial" w:eastAsia="Arial" w:hAnsi="Arial"/>
          <w:vertAlign w:val="baseline"/>
          <w:rtl w:val="0"/>
        </w:rPr>
        <w:t xml:space="preserve">Let’s</w:t>
      </w:r>
      <w:r w:rsidDel="00000000" w:rsidR="00000000" w:rsidRPr="00000000">
        <w:rPr>
          <w:rFonts w:ascii="Arial" w:cs="Arial" w:eastAsia="Arial" w:hAnsi="Arial"/>
          <w:rtl w:val="0"/>
        </w:rPr>
        <w:t xml:space="preserve"> </w:t>
      </w:r>
      <w:r w:rsidDel="00000000" w:rsidR="00000000" w:rsidRPr="00000000">
        <w:rPr>
          <w:rFonts w:ascii="Arial" w:cs="Arial" w:eastAsia="Arial" w:hAnsi="Arial"/>
          <w:vertAlign w:val="baseline"/>
          <w:rtl w:val="0"/>
        </w:rPr>
        <w:t xml:space="preserve">pretend you were able to obtain a fixed interest rate of 6% for the full </w:t>
      </w:r>
      <w:r w:rsidDel="00000000" w:rsidR="00000000" w:rsidRPr="00000000">
        <w:rPr>
          <w:rFonts w:ascii="Arial" w:cs="Arial" w:eastAsia="Arial" w:hAnsi="Arial"/>
          <w:rtl w:val="0"/>
        </w:rPr>
        <w:t xml:space="preserve">30</w:t>
      </w:r>
      <w:r w:rsidDel="00000000" w:rsidR="00000000" w:rsidRPr="00000000">
        <w:rPr>
          <w:rFonts w:ascii="Arial" w:cs="Arial" w:eastAsia="Arial" w:hAnsi="Arial"/>
          <w:vertAlign w:val="baseline"/>
          <w:rtl w:val="0"/>
        </w:rPr>
        <w:t xml:space="preserve"> years you intend to take to pay off your loan.  Enter “6” into the “Interest Rate per Year”</w:t>
      </w:r>
    </w:p>
    <w:p w:rsidR="00000000" w:rsidDel="00000000" w:rsidP="00000000" w:rsidRDefault="00000000" w:rsidRPr="00000000" w14:paraId="000000A6">
      <w:pPr>
        <w:pageBreakBefore w:val="0"/>
        <w:rPr>
          <w:rFonts w:ascii="Arial" w:cs="Arial" w:eastAsia="Arial" w:hAnsi="Arial"/>
        </w:rPr>
      </w:pPr>
      <w:r w:rsidDel="00000000" w:rsidR="00000000" w:rsidRPr="00000000">
        <w:rPr>
          <w:rFonts w:ascii="Arial" w:cs="Arial" w:eastAsia="Arial" w:hAnsi="Arial"/>
        </w:rPr>
        <mc:AlternateContent>
          <mc:Choice Requires="wpg">
            <w:drawing>
              <wp:inline distB="114300" distT="114300" distL="114300" distR="114300">
                <wp:extent cx="5810250" cy="2009775"/>
                <wp:effectExtent b="0" l="0" r="0" t="0"/>
                <wp:docPr id="2" name=""/>
                <a:graphic>
                  <a:graphicData uri="http://schemas.microsoft.com/office/word/2010/wordprocessingGroup">
                    <wpg:wgp>
                      <wpg:cNvGrpSpPr/>
                      <wpg:grpSpPr>
                        <a:xfrm>
                          <a:off x="152400" y="152400"/>
                          <a:ext cx="5810250" cy="2009775"/>
                          <a:chOff x="152400" y="152400"/>
                          <a:chExt cx="5791200" cy="1990725"/>
                        </a:xfrm>
                      </wpg:grpSpPr>
                      <pic:pic>
                        <pic:nvPicPr>
                          <pic:cNvPr id="5" name="Shape 5"/>
                          <pic:cNvPicPr preferRelativeResize="0"/>
                        </pic:nvPicPr>
                        <pic:blipFill>
                          <a:blip r:embed="rId22">
                            <a:alphaModFix/>
                          </a:blip>
                          <a:stretch>
                            <a:fillRect/>
                          </a:stretch>
                        </pic:blipFill>
                        <pic:spPr>
                          <a:xfrm>
                            <a:off x="152400" y="152400"/>
                            <a:ext cx="5791200" cy="1990725"/>
                          </a:xfrm>
                          <a:prstGeom prst="rect">
                            <a:avLst/>
                          </a:prstGeom>
                          <a:noFill/>
                          <a:ln>
                            <a:noFill/>
                          </a:ln>
                        </pic:spPr>
                      </pic:pic>
                      <wps:wsp>
                        <wps:cNvSpPr/>
                        <wps:cNvPr id="6" name="Shape 6"/>
                        <wps:spPr>
                          <a:xfrm>
                            <a:off x="179850" y="981863"/>
                            <a:ext cx="5736300" cy="331800"/>
                          </a:xfrm>
                          <a:prstGeom prst="ellipse">
                            <a:avLst/>
                          </a:prstGeom>
                          <a:noFill/>
                          <a:ln cap="flat" cmpd="sng" w="28575">
                            <a:solidFill>
                              <a:srgbClr val="FF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wgp>
                  </a:graphicData>
                </a:graphic>
              </wp:inline>
            </w:drawing>
          </mc:Choice>
          <mc:Fallback>
            <w:drawing>
              <wp:inline distB="114300" distT="114300" distL="114300" distR="114300">
                <wp:extent cx="5810250" cy="2009775"/>
                <wp:effectExtent b="0" l="0" r="0" t="0"/>
                <wp:docPr id="2" name="image2.png"/>
                <a:graphic>
                  <a:graphicData uri="http://schemas.openxmlformats.org/drawingml/2006/picture">
                    <pic:pic>
                      <pic:nvPicPr>
                        <pic:cNvPr id="0" name="image2.png"/>
                        <pic:cNvPicPr preferRelativeResize="0"/>
                      </pic:nvPicPr>
                      <pic:blipFill>
                        <a:blip r:embed="rId23"/>
                        <a:srcRect/>
                        <a:stretch>
                          <a:fillRect/>
                        </a:stretch>
                      </pic:blipFill>
                      <pic:spPr>
                        <a:xfrm>
                          <a:off x="0" y="0"/>
                          <a:ext cx="5810250" cy="2009775"/>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A7">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0A8">
      <w:pPr>
        <w:pageBreakBefore w:val="0"/>
        <w:numPr>
          <w:ilvl w:val="0"/>
          <w:numId w:val="1"/>
        </w:numPr>
        <w:ind w:left="360" w:hanging="360"/>
        <w:rPr>
          <w:rFonts w:ascii="Arial" w:cs="Arial" w:eastAsia="Arial" w:hAnsi="Arial"/>
          <w:u w:val="none"/>
        </w:rPr>
      </w:pPr>
      <w:r w:rsidDel="00000000" w:rsidR="00000000" w:rsidRPr="00000000">
        <w:rPr>
          <w:rFonts w:ascii="Arial" w:cs="Arial" w:eastAsia="Arial" w:hAnsi="Arial"/>
          <w:vertAlign w:val="baseline"/>
          <w:rtl w:val="0"/>
        </w:rPr>
        <w:t xml:space="preserve">If you wanted to make monthly payments over the next</w:t>
      </w:r>
      <w:r w:rsidDel="00000000" w:rsidR="00000000" w:rsidRPr="00000000">
        <w:rPr>
          <w:rFonts w:ascii="Arial" w:cs="Arial" w:eastAsia="Arial" w:hAnsi="Arial"/>
          <w:rtl w:val="0"/>
        </w:rPr>
        <w:t xml:space="preserve"> 30</w:t>
      </w:r>
      <w:r w:rsidDel="00000000" w:rsidR="00000000" w:rsidRPr="00000000">
        <w:rPr>
          <w:rFonts w:ascii="Arial" w:cs="Arial" w:eastAsia="Arial" w:hAnsi="Arial"/>
          <w:vertAlign w:val="baseline"/>
          <w:rtl w:val="0"/>
        </w:rPr>
        <w:t xml:space="preserve"> years to pay for off your </w:t>
        <w:br w:type="textWrapping"/>
        <w:t xml:space="preserve">mortgage, how many monthly payments would you end up making over the course of </w:t>
      </w:r>
      <w:r w:rsidDel="00000000" w:rsidR="00000000" w:rsidRPr="00000000">
        <w:rPr>
          <w:rFonts w:ascii="Arial" w:cs="Arial" w:eastAsia="Arial" w:hAnsi="Arial"/>
          <w:rtl w:val="0"/>
        </w:rPr>
        <w:t xml:space="preserve">30</w:t>
      </w:r>
      <w:r w:rsidDel="00000000" w:rsidR="00000000" w:rsidRPr="00000000">
        <w:rPr>
          <w:rFonts w:ascii="Arial" w:cs="Arial" w:eastAsia="Arial" w:hAnsi="Arial"/>
          <w:vertAlign w:val="baseline"/>
          <w:rtl w:val="0"/>
        </w:rPr>
        <w:t xml:space="preserve"> years?</w:t>
      </w:r>
    </w:p>
    <w:p w:rsidR="00000000" w:rsidDel="00000000" w:rsidP="00000000" w:rsidRDefault="00000000" w:rsidRPr="00000000" w14:paraId="000000A9">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0AA">
      <w:pPr>
        <w:pageBreakBefore w:val="0"/>
        <w:rPr>
          <w:rFonts w:ascii="Arial" w:cs="Arial" w:eastAsia="Arial" w:hAnsi="Arial"/>
          <w:vertAlign w:val="baseline"/>
        </w:rPr>
      </w:pPr>
      <w:r w:rsidDel="00000000" w:rsidR="00000000" w:rsidRPr="00000000">
        <w:rPr>
          <w:rFonts w:ascii="Arial" w:cs="Arial" w:eastAsia="Arial" w:hAnsi="Arial"/>
          <w:vertAlign w:val="baseline"/>
          <w:rtl w:val="0"/>
        </w:rPr>
        <w:t xml:space="preserve">     </w:t>
        <w:tab/>
        <w:t xml:space="preserve">Term   =  </w:t>
      </w:r>
      <w:r w:rsidDel="00000000" w:rsidR="00000000" w:rsidRPr="00000000">
        <w:rPr>
          <w:rFonts w:ascii="Arial" w:cs="Arial" w:eastAsia="Arial" w:hAnsi="Arial"/>
          <w:rtl w:val="0"/>
        </w:rPr>
        <w:t xml:space="preserve">12 months/year x 30 years = 360 monthly payments  </w:t>
      </w:r>
      <w:r w:rsidDel="00000000" w:rsidR="00000000" w:rsidRPr="00000000">
        <w:rPr>
          <w:rtl w:val="0"/>
        </w:rPr>
      </w:r>
    </w:p>
    <w:p w:rsidR="00000000" w:rsidDel="00000000" w:rsidP="00000000" w:rsidRDefault="00000000" w:rsidRPr="00000000" w14:paraId="000000AB">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0AC">
      <w:pPr>
        <w:pageBreakBefore w:val="0"/>
        <w:numPr>
          <w:ilvl w:val="0"/>
          <w:numId w:val="11"/>
        </w:numPr>
        <w:ind w:left="1080" w:hanging="360"/>
        <w:rPr>
          <w:rFonts w:ascii="Arial" w:cs="Arial" w:eastAsia="Arial" w:hAnsi="Arial"/>
          <w:u w:val="none"/>
        </w:rPr>
      </w:pPr>
      <w:r w:rsidDel="00000000" w:rsidR="00000000" w:rsidRPr="00000000">
        <w:rPr>
          <w:rFonts w:ascii="Arial" w:cs="Arial" w:eastAsia="Arial" w:hAnsi="Arial"/>
          <w:vertAlign w:val="baseline"/>
          <w:rtl w:val="0"/>
        </w:rPr>
        <w:t xml:space="preserve">Enter that amount in the “If You Want to Know the Payment</w:t>
      </w:r>
      <w:r w:rsidDel="00000000" w:rsidR="00000000" w:rsidRPr="00000000">
        <w:rPr>
          <w:rFonts w:ascii="Arial" w:cs="Arial" w:eastAsia="Arial" w:hAnsi="Arial"/>
          <w:rtl w:val="0"/>
        </w:rPr>
        <w:t xml:space="preserve">, Enter the Term</w:t>
      </w:r>
      <w:r w:rsidDel="00000000" w:rsidR="00000000" w:rsidRPr="00000000">
        <w:rPr>
          <w:rFonts w:ascii="Arial" w:cs="Arial" w:eastAsia="Arial" w:hAnsi="Arial"/>
          <w:vertAlign w:val="baseline"/>
          <w:rtl w:val="0"/>
        </w:rPr>
        <w:t xml:space="preserve">”</w:t>
      </w:r>
    </w:p>
    <w:p w:rsidR="00000000" w:rsidDel="00000000" w:rsidP="00000000" w:rsidRDefault="00000000" w:rsidRPr="00000000" w14:paraId="000000AD">
      <w:pPr>
        <w:pageBreakBefore w:val="0"/>
        <w:numPr>
          <w:ilvl w:val="0"/>
          <w:numId w:val="11"/>
        </w:numPr>
        <w:ind w:left="1080" w:hanging="360"/>
        <w:rPr>
          <w:rFonts w:ascii="Arial" w:cs="Arial" w:eastAsia="Arial" w:hAnsi="Arial"/>
          <w:u w:val="none"/>
        </w:rPr>
      </w:pPr>
      <w:r w:rsidDel="00000000" w:rsidR="00000000" w:rsidRPr="00000000">
        <w:rPr>
          <w:rFonts w:ascii="Arial" w:cs="Arial" w:eastAsia="Arial" w:hAnsi="Arial"/>
          <w:rtl w:val="0"/>
        </w:rPr>
        <w:t xml:space="preserve">Cl</w:t>
      </w:r>
      <w:r w:rsidDel="00000000" w:rsidR="00000000" w:rsidRPr="00000000">
        <w:rPr>
          <w:rFonts w:ascii="Arial" w:cs="Arial" w:eastAsia="Arial" w:hAnsi="Arial"/>
          <w:vertAlign w:val="baseline"/>
          <w:rtl w:val="0"/>
        </w:rPr>
        <w:t xml:space="preserve">ick</w:t>
      </w:r>
      <w:r w:rsidDel="00000000" w:rsidR="00000000" w:rsidRPr="00000000">
        <w:rPr>
          <w:rFonts w:ascii="Arial" w:cs="Arial" w:eastAsia="Arial" w:hAnsi="Arial"/>
          <w:rtl w:val="0"/>
        </w:rPr>
        <w:t xml:space="preserve"> </w:t>
      </w:r>
      <w:r w:rsidDel="00000000" w:rsidR="00000000" w:rsidRPr="00000000">
        <w:rPr>
          <w:rFonts w:ascii="Arial" w:cs="Arial" w:eastAsia="Arial" w:hAnsi="Arial"/>
          <w:vertAlign w:val="baseline"/>
          <w:rtl w:val="0"/>
        </w:rPr>
        <w:t xml:space="preserve">the Tab button to see what your monthly payments would need to be.  </w:t>
      </w:r>
    </w:p>
    <w:p w:rsidR="00000000" w:rsidDel="00000000" w:rsidP="00000000" w:rsidRDefault="00000000" w:rsidRPr="00000000" w14:paraId="000000AE">
      <w:pPr>
        <w:pageBreakBefore w:val="0"/>
        <w:numPr>
          <w:ilvl w:val="0"/>
          <w:numId w:val="11"/>
        </w:numPr>
        <w:ind w:left="1080" w:hanging="360"/>
        <w:rPr>
          <w:rFonts w:ascii="Arial" w:cs="Arial" w:eastAsia="Arial" w:hAnsi="Arial"/>
          <w:u w:val="none"/>
        </w:rPr>
      </w:pPr>
      <w:r w:rsidDel="00000000" w:rsidR="00000000" w:rsidRPr="00000000">
        <w:rPr>
          <w:rFonts w:ascii="Arial" w:cs="Arial" w:eastAsia="Arial" w:hAnsi="Arial"/>
          <w:vertAlign w:val="baseline"/>
          <w:rtl w:val="0"/>
        </w:rPr>
        <w:t xml:space="preserve">Write the monthly payment here.</w:t>
      </w:r>
    </w:p>
    <w:p w:rsidR="00000000" w:rsidDel="00000000" w:rsidP="00000000" w:rsidRDefault="00000000" w:rsidRPr="00000000" w14:paraId="000000AF">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0B0">
      <w:pPr>
        <w:pageBreakBefore w:val="0"/>
        <w:rPr>
          <w:rFonts w:ascii="Arial" w:cs="Arial" w:eastAsia="Arial" w:hAnsi="Arial"/>
        </w:rPr>
      </w:pPr>
      <w:r w:rsidDel="00000000" w:rsidR="00000000" w:rsidRPr="00000000">
        <w:rPr>
          <w:rFonts w:ascii="Arial" w:cs="Arial" w:eastAsia="Arial" w:hAnsi="Arial"/>
        </w:rPr>
        <mc:AlternateContent>
          <mc:Choice Requires="wpg">
            <w:drawing>
              <wp:inline distB="114300" distT="114300" distL="114300" distR="114300">
                <wp:extent cx="5895975" cy="2133600"/>
                <wp:effectExtent b="0" l="0" r="0" t="0"/>
                <wp:docPr id="6" name=""/>
                <a:graphic>
                  <a:graphicData uri="http://schemas.microsoft.com/office/word/2010/wordprocessingGroup">
                    <wpg:wgp>
                      <wpg:cNvGrpSpPr/>
                      <wpg:grpSpPr>
                        <a:xfrm>
                          <a:off x="152400" y="152400"/>
                          <a:ext cx="5895975" cy="2133600"/>
                          <a:chOff x="152400" y="152400"/>
                          <a:chExt cx="5876925" cy="2114550"/>
                        </a:xfrm>
                      </wpg:grpSpPr>
                      <pic:pic>
                        <pic:nvPicPr>
                          <pic:cNvPr id="14" name="Shape 14"/>
                          <pic:cNvPicPr preferRelativeResize="0"/>
                        </pic:nvPicPr>
                        <pic:blipFill>
                          <a:blip r:embed="rId24">
                            <a:alphaModFix/>
                          </a:blip>
                          <a:stretch>
                            <a:fillRect/>
                          </a:stretch>
                        </pic:blipFill>
                        <pic:spPr>
                          <a:xfrm>
                            <a:off x="152400" y="152400"/>
                            <a:ext cx="5876925" cy="2114550"/>
                          </a:xfrm>
                          <a:prstGeom prst="rect">
                            <a:avLst/>
                          </a:prstGeom>
                          <a:noFill/>
                          <a:ln>
                            <a:noFill/>
                          </a:ln>
                        </pic:spPr>
                      </pic:pic>
                      <wps:wsp>
                        <wps:cNvSpPr/>
                        <wps:cNvPr id="15" name="Shape 15"/>
                        <wps:spPr>
                          <a:xfrm>
                            <a:off x="4369500" y="1331475"/>
                            <a:ext cx="1239000" cy="292500"/>
                          </a:xfrm>
                          <a:prstGeom prst="ellipse">
                            <a:avLst/>
                          </a:prstGeom>
                          <a:noFill/>
                          <a:ln cap="flat" cmpd="sng" w="28575">
                            <a:solidFill>
                              <a:srgbClr val="FF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wgp>
                  </a:graphicData>
                </a:graphic>
              </wp:inline>
            </w:drawing>
          </mc:Choice>
          <mc:Fallback>
            <w:drawing>
              <wp:inline distB="114300" distT="114300" distL="114300" distR="114300">
                <wp:extent cx="5895975" cy="2133600"/>
                <wp:effectExtent b="0" l="0" r="0" t="0"/>
                <wp:docPr id="6" name="image7.png"/>
                <a:graphic>
                  <a:graphicData uri="http://schemas.openxmlformats.org/drawingml/2006/picture">
                    <pic:pic>
                      <pic:nvPicPr>
                        <pic:cNvPr id="0" name="image7.png"/>
                        <pic:cNvPicPr preferRelativeResize="0"/>
                      </pic:nvPicPr>
                      <pic:blipFill>
                        <a:blip r:embed="rId25"/>
                        <a:srcRect/>
                        <a:stretch>
                          <a:fillRect/>
                        </a:stretch>
                      </pic:blipFill>
                      <pic:spPr>
                        <a:xfrm>
                          <a:off x="0" y="0"/>
                          <a:ext cx="5895975" cy="2133600"/>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B1">
      <w:pPr>
        <w:pageBreakBefore w:val="0"/>
        <w:rPr>
          <w:rFonts w:ascii="Arial" w:cs="Arial" w:eastAsia="Arial" w:hAnsi="Arial"/>
          <w:b w:val="1"/>
          <w:color w:val="434343"/>
          <w:vertAlign w:val="baseline"/>
        </w:rPr>
      </w:pPr>
      <w:r w:rsidDel="00000000" w:rsidR="00000000" w:rsidRPr="00000000">
        <w:rPr>
          <w:rFonts w:ascii="Arial" w:cs="Arial" w:eastAsia="Arial" w:hAnsi="Arial"/>
          <w:rtl w:val="0"/>
        </w:rPr>
        <w:t xml:space="preserve">  Your</w:t>
      </w:r>
      <w:r w:rsidDel="00000000" w:rsidR="00000000" w:rsidRPr="00000000">
        <w:rPr>
          <w:rFonts w:ascii="Arial" w:cs="Arial" w:eastAsia="Arial" w:hAnsi="Arial"/>
          <w:color w:val="6d9eeb"/>
          <w:rtl w:val="0"/>
        </w:rPr>
        <w:t xml:space="preserve"> </w:t>
      </w:r>
      <w:r w:rsidDel="00000000" w:rsidR="00000000" w:rsidRPr="00000000">
        <w:rPr>
          <w:rFonts w:ascii="Arial" w:cs="Arial" w:eastAsia="Arial" w:hAnsi="Arial"/>
          <w:b w:val="1"/>
          <w:color w:val="434343"/>
          <w:rtl w:val="0"/>
        </w:rPr>
        <w:t xml:space="preserve">monthly</w:t>
      </w:r>
      <w:r w:rsidDel="00000000" w:rsidR="00000000" w:rsidRPr="00000000">
        <w:rPr>
          <w:rFonts w:ascii="Arial" w:cs="Arial" w:eastAsia="Arial" w:hAnsi="Arial"/>
          <w:rtl w:val="0"/>
        </w:rPr>
        <w:t xml:space="preserve"> mortgage </w:t>
      </w:r>
      <w:r w:rsidDel="00000000" w:rsidR="00000000" w:rsidRPr="00000000">
        <w:rPr>
          <w:rFonts w:ascii="Arial" w:cs="Arial" w:eastAsia="Arial" w:hAnsi="Arial"/>
          <w:b w:val="1"/>
          <w:color w:val="434343"/>
          <w:rtl w:val="0"/>
        </w:rPr>
        <w:t xml:space="preserve">payment </w:t>
      </w:r>
      <w:r w:rsidDel="00000000" w:rsidR="00000000" w:rsidRPr="00000000">
        <w:rPr>
          <w:rFonts w:ascii="Arial" w:cs="Arial" w:eastAsia="Arial" w:hAnsi="Arial"/>
          <w:rtl w:val="0"/>
        </w:rPr>
        <w:t xml:space="preserve">to the bank over the next 30 years would be </w:t>
      </w:r>
      <w:r w:rsidDel="00000000" w:rsidR="00000000" w:rsidRPr="00000000">
        <w:rPr>
          <w:rFonts w:ascii="Arial" w:cs="Arial" w:eastAsia="Arial" w:hAnsi="Arial"/>
          <w:b w:val="1"/>
          <w:color w:val="434343"/>
          <w:rtl w:val="0"/>
        </w:rPr>
        <w:t xml:space="preserve">$2188.36.</w:t>
      </w:r>
      <w:r w:rsidDel="00000000" w:rsidR="00000000" w:rsidRPr="00000000">
        <w:rPr>
          <w:rtl w:val="0"/>
        </w:rPr>
      </w:r>
    </w:p>
    <w:p w:rsidR="00000000" w:rsidDel="00000000" w:rsidP="00000000" w:rsidRDefault="00000000" w:rsidRPr="00000000" w14:paraId="000000B2">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0B3">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0B4">
      <w:pPr>
        <w:pageBreakBefore w:val="0"/>
        <w:numPr>
          <w:ilvl w:val="0"/>
          <w:numId w:val="1"/>
        </w:numPr>
        <w:ind w:left="360" w:hanging="360"/>
        <w:rPr>
          <w:rFonts w:ascii="Arial" w:cs="Arial" w:eastAsia="Arial" w:hAnsi="Arial"/>
          <w:color w:val="434343"/>
        </w:rPr>
      </w:pPr>
      <w:r w:rsidDel="00000000" w:rsidR="00000000" w:rsidRPr="00000000">
        <w:rPr>
          <w:rFonts w:ascii="Arial" w:cs="Arial" w:eastAsia="Arial" w:hAnsi="Arial"/>
          <w:color w:val="434343"/>
          <w:vertAlign w:val="baseline"/>
          <w:rtl w:val="0"/>
        </w:rPr>
        <w:t xml:space="preserve">At the end of your 3</w:t>
      </w:r>
      <w:r w:rsidDel="00000000" w:rsidR="00000000" w:rsidRPr="00000000">
        <w:rPr>
          <w:rFonts w:ascii="Arial" w:cs="Arial" w:eastAsia="Arial" w:hAnsi="Arial"/>
          <w:color w:val="434343"/>
          <w:rtl w:val="0"/>
        </w:rPr>
        <w:t xml:space="preserve">60</w:t>
      </w:r>
      <w:r w:rsidDel="00000000" w:rsidR="00000000" w:rsidRPr="00000000">
        <w:rPr>
          <w:rFonts w:ascii="Arial" w:cs="Arial" w:eastAsia="Arial" w:hAnsi="Arial"/>
          <w:color w:val="434343"/>
          <w:vertAlign w:val="baseline"/>
          <w:rtl w:val="0"/>
        </w:rPr>
        <w:t xml:space="preserve"> monthly payments (</w:t>
      </w:r>
      <w:r w:rsidDel="00000000" w:rsidR="00000000" w:rsidRPr="00000000">
        <w:rPr>
          <w:rFonts w:ascii="Arial" w:cs="Arial" w:eastAsia="Arial" w:hAnsi="Arial"/>
          <w:color w:val="434343"/>
          <w:rtl w:val="0"/>
        </w:rPr>
        <w:t xml:space="preserve">30</w:t>
      </w:r>
      <w:r w:rsidDel="00000000" w:rsidR="00000000" w:rsidRPr="00000000">
        <w:rPr>
          <w:rFonts w:ascii="Arial" w:cs="Arial" w:eastAsia="Arial" w:hAnsi="Arial"/>
          <w:color w:val="434343"/>
          <w:vertAlign w:val="baseline"/>
          <w:rtl w:val="0"/>
        </w:rPr>
        <w:t xml:space="preserve"> years of paying off your mortgage), how </w:t>
        <w:br w:type="textWrapping"/>
        <w:t xml:space="preserve">much did your mortgage, thus your home, actually cost you.</w:t>
      </w:r>
    </w:p>
    <w:p w:rsidR="00000000" w:rsidDel="00000000" w:rsidP="00000000" w:rsidRDefault="00000000" w:rsidRPr="00000000" w14:paraId="000000B5">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0B6">
      <w:pPr>
        <w:pageBreakBefore w:val="0"/>
        <w:rPr>
          <w:rFonts w:ascii="Arial" w:cs="Arial" w:eastAsia="Arial" w:hAnsi="Arial"/>
          <w:vertAlign w:val="baseline"/>
        </w:rPr>
      </w:pPr>
      <w:r w:rsidDel="00000000" w:rsidR="00000000" w:rsidRPr="00000000">
        <w:rPr>
          <w:rFonts w:ascii="Arial" w:cs="Arial" w:eastAsia="Arial" w:hAnsi="Arial"/>
          <w:vertAlign w:val="baseline"/>
          <w:rtl w:val="0"/>
        </w:rPr>
        <w:t xml:space="preserve">   </w:t>
      </w:r>
    </w:p>
    <w:tbl>
      <w:tblPr>
        <w:tblStyle w:val="Table4"/>
        <w:tblW w:w="9893.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323"/>
        <w:gridCol w:w="3270"/>
        <w:gridCol w:w="3300"/>
        <w:tblGridChange w:id="0">
          <w:tblGrid>
            <w:gridCol w:w="3323"/>
            <w:gridCol w:w="3270"/>
            <w:gridCol w:w="3300"/>
          </w:tblGrid>
        </w:tblGridChange>
      </w:tblGrid>
      <w:tr>
        <w:trPr>
          <w:cantSplit w:val="0"/>
          <w:tblHeader w:val="0"/>
        </w:trPr>
        <w:tc>
          <w:tcPr>
            <w:tcBorders>
              <w:top w:color="0b5394" w:space="0" w:sz="8" w:val="single"/>
              <w:left w:color="0b5394" w:space="0" w:sz="8" w:val="single"/>
              <w:bottom w:color="0b5394" w:space="0" w:sz="8" w:val="single"/>
              <w:right w:color="ffffff" w:space="0" w:sz="8" w:val="single"/>
            </w:tcBorders>
            <w:shd w:fill="0b5394" w:val="clear"/>
            <w:tcMar>
              <w:top w:w="100.0" w:type="dxa"/>
              <w:left w:w="100.0" w:type="dxa"/>
              <w:bottom w:w="100.0" w:type="dxa"/>
              <w:right w:w="100.0" w:type="dxa"/>
            </w:tcMar>
            <w:vAlign w:val="center"/>
          </w:tcPr>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color w:val="6fa8dc"/>
                <w:vertAlign w:val="baseline"/>
              </w:rPr>
            </w:pPr>
            <w:r w:rsidDel="00000000" w:rsidR="00000000" w:rsidRPr="00000000">
              <w:rPr>
                <w:rFonts w:ascii="Arial" w:cs="Arial" w:eastAsia="Arial" w:hAnsi="Arial"/>
                <w:color w:val="6fa8dc"/>
                <w:rtl w:val="0"/>
              </w:rPr>
              <w:t xml:space="preserve">Monthly Payment</w:t>
            </w:r>
            <w:r w:rsidDel="00000000" w:rsidR="00000000" w:rsidRPr="00000000">
              <w:rPr>
                <w:rtl w:val="0"/>
              </w:rPr>
            </w:r>
          </w:p>
        </w:tc>
        <w:tc>
          <w:tcPr>
            <w:tcBorders>
              <w:top w:color="0b5394" w:space="0" w:sz="8" w:val="single"/>
              <w:left w:color="ffffff" w:space="0" w:sz="8" w:val="single"/>
              <w:bottom w:color="0b5394" w:space="0" w:sz="8" w:val="single"/>
              <w:right w:color="ffffff" w:space="0" w:sz="8" w:val="single"/>
            </w:tcBorders>
            <w:shd w:fill="0b5394" w:val="clear"/>
            <w:tcMar>
              <w:top w:w="100.0" w:type="dxa"/>
              <w:left w:w="100.0" w:type="dxa"/>
              <w:bottom w:w="100.0" w:type="dxa"/>
              <w:right w:w="100.0" w:type="dxa"/>
            </w:tcMar>
            <w:vAlign w:val="center"/>
          </w:tcPr>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color w:val="ffffff"/>
                <w:vertAlign w:val="baseline"/>
              </w:rPr>
            </w:pPr>
            <w:r w:rsidDel="00000000" w:rsidR="00000000" w:rsidRPr="00000000">
              <w:rPr>
                <w:rFonts w:ascii="Arial" w:cs="Arial" w:eastAsia="Arial" w:hAnsi="Arial"/>
                <w:color w:val="ffffff"/>
                <w:rtl w:val="0"/>
              </w:rPr>
              <w:t xml:space="preserve">x 360 monthly payments</w:t>
            </w:r>
            <w:r w:rsidDel="00000000" w:rsidR="00000000" w:rsidRPr="00000000">
              <w:rPr>
                <w:rtl w:val="0"/>
              </w:rPr>
            </w:r>
          </w:p>
        </w:tc>
        <w:tc>
          <w:tcPr>
            <w:tcBorders>
              <w:top w:color="0b5394" w:space="0" w:sz="8" w:val="single"/>
              <w:left w:color="ffffff" w:space="0" w:sz="8" w:val="single"/>
              <w:bottom w:color="0b5394" w:space="0" w:sz="8" w:val="single"/>
              <w:right w:color="0b5394" w:space="0" w:sz="8" w:val="single"/>
            </w:tcBorders>
            <w:shd w:fill="0b5394" w:val="clear"/>
            <w:tcMar>
              <w:top w:w="100.0" w:type="dxa"/>
              <w:left w:w="100.0" w:type="dxa"/>
              <w:bottom w:w="100.0" w:type="dxa"/>
              <w:right w:w="100.0" w:type="dxa"/>
            </w:tcMar>
            <w:vAlign w:val="top"/>
          </w:tcPr>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color w:val="ffffff"/>
                <w:vertAlign w:val="baseline"/>
              </w:rPr>
            </w:pPr>
            <w:r w:rsidDel="00000000" w:rsidR="00000000" w:rsidRPr="00000000">
              <w:rPr>
                <w:rFonts w:ascii="Arial" w:cs="Arial" w:eastAsia="Arial" w:hAnsi="Arial"/>
                <w:b w:val="1"/>
                <w:color w:val="ffffff"/>
                <w:rtl w:val="0"/>
              </w:rPr>
              <w:t xml:space="preserve">Actual Cost of Home after 30 years</w:t>
            </w:r>
            <w:r w:rsidDel="00000000" w:rsidR="00000000" w:rsidRPr="00000000">
              <w:rPr>
                <w:rtl w:val="0"/>
              </w:rPr>
            </w:r>
          </w:p>
        </w:tc>
      </w:tr>
      <w:tr>
        <w:trPr>
          <w:cantSplit w:val="0"/>
          <w:tblHeader w:val="0"/>
        </w:trPr>
        <w:tc>
          <w:tcPr>
            <w:tcBorders>
              <w:top w:color="0b5394" w:space="0" w:sz="8" w:val="single"/>
              <w:left w:color="0b5394" w:space="0" w:sz="8" w:val="single"/>
              <w:bottom w:color="0b5394" w:space="0" w:sz="8" w:val="single"/>
              <w:right w:color="0b5394"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color w:val="0000ff"/>
                <w:vertAlign w:val="baseline"/>
              </w:rPr>
            </w:pPr>
            <w:r w:rsidDel="00000000" w:rsidR="00000000" w:rsidRPr="00000000">
              <w:rPr>
                <w:rFonts w:ascii="Arial" w:cs="Arial" w:eastAsia="Arial" w:hAnsi="Arial"/>
                <w:color w:val="0000ff"/>
                <w:rtl w:val="0"/>
              </w:rPr>
              <w:t xml:space="preserve">$2188.36</w:t>
            </w:r>
            <w:r w:rsidDel="00000000" w:rsidR="00000000" w:rsidRPr="00000000">
              <w:rPr>
                <w:rtl w:val="0"/>
              </w:rPr>
            </w:r>
          </w:p>
        </w:tc>
        <w:tc>
          <w:tcPr>
            <w:tcBorders>
              <w:top w:color="0b5394" w:space="0" w:sz="8" w:val="single"/>
              <w:left w:color="0b5394" w:space="0" w:sz="8" w:val="single"/>
              <w:bottom w:color="0b5394" w:space="0" w:sz="8" w:val="single"/>
              <w:right w:color="0b5394"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vertAlign w:val="baseline"/>
              </w:rPr>
            </w:pPr>
            <w:r w:rsidDel="00000000" w:rsidR="00000000" w:rsidRPr="00000000">
              <w:rPr>
                <w:rFonts w:ascii="Arial" w:cs="Arial" w:eastAsia="Arial" w:hAnsi="Arial"/>
                <w:rtl w:val="0"/>
              </w:rPr>
              <w:t xml:space="preserve">x 360</w:t>
            </w:r>
            <w:r w:rsidDel="00000000" w:rsidR="00000000" w:rsidRPr="00000000">
              <w:rPr>
                <w:rtl w:val="0"/>
              </w:rPr>
            </w:r>
          </w:p>
        </w:tc>
        <w:tc>
          <w:tcPr>
            <w:tcBorders>
              <w:top w:color="0b5394" w:space="0" w:sz="8" w:val="single"/>
              <w:left w:color="0b5394" w:space="0" w:sz="8" w:val="single"/>
              <w:bottom w:color="0b5394" w:space="0" w:sz="8" w:val="single"/>
              <w:right w:color="0b5394"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color w:val="434343"/>
                <w:vertAlign w:val="baseline"/>
              </w:rPr>
            </w:pPr>
            <w:r w:rsidDel="00000000" w:rsidR="00000000" w:rsidRPr="00000000">
              <w:rPr>
                <w:rFonts w:ascii="Arial" w:cs="Arial" w:eastAsia="Arial" w:hAnsi="Arial"/>
                <w:b w:val="1"/>
                <w:color w:val="434343"/>
                <w:rtl w:val="0"/>
              </w:rPr>
              <w:t xml:space="preserve">= $787,809.60</w:t>
            </w:r>
            <w:r w:rsidDel="00000000" w:rsidR="00000000" w:rsidRPr="00000000">
              <w:rPr>
                <w:rtl w:val="0"/>
              </w:rPr>
            </w:r>
          </w:p>
        </w:tc>
      </w:tr>
      <w:tr>
        <w:trPr>
          <w:cantSplit w:val="0"/>
          <w:tblHeader w:val="0"/>
        </w:trPr>
        <w:tc>
          <w:tcPr>
            <w:tcBorders>
              <w:top w:color="0b5394" w:space="0" w:sz="8" w:val="single"/>
              <w:left w:color="0b5394" w:space="0" w:sz="8" w:val="single"/>
              <w:bottom w:color="0b5394" w:space="0" w:sz="8" w:val="single"/>
              <w:right w:color="0b5394" w:space="0" w:sz="8" w:val="single"/>
            </w:tcBorders>
            <w:shd w:fill="ffff00" w:val="clear"/>
            <w:tcMar>
              <w:top w:w="100.0" w:type="dxa"/>
              <w:left w:w="100.0" w:type="dxa"/>
              <w:bottom w:w="100.0" w:type="dxa"/>
              <w:right w:w="100.0" w:type="dxa"/>
            </w:tcMar>
            <w:vAlign w:val="top"/>
          </w:tcPr>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color w:val="0000ff"/>
              </w:rPr>
            </w:pPr>
            <w:r w:rsidDel="00000000" w:rsidR="00000000" w:rsidRPr="00000000">
              <w:rPr>
                <w:rFonts w:ascii="Arial" w:cs="Arial" w:eastAsia="Arial" w:hAnsi="Arial"/>
                <w:color w:val="0000ff"/>
                <w:rtl w:val="0"/>
              </w:rPr>
              <w:t xml:space="preserve">$3759.19</w:t>
            </w:r>
          </w:p>
        </w:tc>
        <w:tc>
          <w:tcPr>
            <w:tcBorders>
              <w:top w:color="0b5394" w:space="0" w:sz="8" w:val="single"/>
              <w:left w:color="0b5394" w:space="0" w:sz="8" w:val="single"/>
              <w:bottom w:color="0b5394" w:space="0" w:sz="8" w:val="single"/>
              <w:right w:color="0b5394"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E">
            <w:pPr>
              <w:pageBreakBefore w:val="0"/>
              <w:widowControl w:val="0"/>
              <w:jc w:val="center"/>
              <w:rPr>
                <w:rFonts w:ascii="Arial" w:cs="Arial" w:eastAsia="Arial" w:hAnsi="Arial"/>
              </w:rPr>
            </w:pPr>
            <w:r w:rsidDel="00000000" w:rsidR="00000000" w:rsidRPr="00000000">
              <w:rPr>
                <w:rFonts w:ascii="Arial" w:cs="Arial" w:eastAsia="Arial" w:hAnsi="Arial"/>
                <w:rtl w:val="0"/>
              </w:rPr>
              <w:t xml:space="preserve">x 360</w:t>
            </w:r>
          </w:p>
        </w:tc>
        <w:tc>
          <w:tcPr>
            <w:tcBorders>
              <w:top w:color="0b5394" w:space="0" w:sz="8" w:val="single"/>
              <w:left w:color="0b5394" w:space="0" w:sz="8" w:val="single"/>
              <w:bottom w:color="0b5394" w:space="0" w:sz="8" w:val="single"/>
              <w:right w:color="0b5394" w:space="0" w:sz="8" w:val="single"/>
            </w:tcBorders>
            <w:shd w:fill="ffff00" w:val="clear"/>
            <w:tcMar>
              <w:top w:w="100.0" w:type="dxa"/>
              <w:left w:w="100.0" w:type="dxa"/>
              <w:bottom w:w="100.0" w:type="dxa"/>
              <w:right w:w="100.0" w:type="dxa"/>
            </w:tcMar>
            <w:vAlign w:val="top"/>
          </w:tcPr>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color w:val="0000ff"/>
              </w:rPr>
            </w:pP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b w:val="1"/>
                <w:color w:val="0000ff"/>
                <w:rtl w:val="0"/>
              </w:rPr>
              <w:t xml:space="preserve">$1,353,308.40</w:t>
            </w:r>
          </w:p>
        </w:tc>
      </w:tr>
    </w:tbl>
    <w:p w:rsidR="00000000" w:rsidDel="00000000" w:rsidP="00000000" w:rsidRDefault="00000000" w:rsidRPr="00000000" w14:paraId="000000C0">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0C1">
      <w:pPr>
        <w:pageBreakBefore w:val="0"/>
        <w:numPr>
          <w:ilvl w:val="0"/>
          <w:numId w:val="1"/>
        </w:numPr>
        <w:ind w:left="360" w:hanging="360"/>
        <w:rPr>
          <w:rFonts w:ascii="Arial" w:cs="Arial" w:eastAsia="Arial" w:hAnsi="Arial"/>
          <w:color w:val="434343"/>
        </w:rPr>
      </w:pPr>
      <w:r w:rsidDel="00000000" w:rsidR="00000000" w:rsidRPr="00000000">
        <w:rPr>
          <w:rFonts w:ascii="Arial" w:cs="Arial" w:eastAsia="Arial" w:hAnsi="Arial"/>
          <w:color w:val="434343"/>
          <w:rtl w:val="0"/>
        </w:rPr>
        <w:t xml:space="preserve">If you borrowed $365,000 from the bank for the house, but actually ended up paying the bank $787,809.60 over the course of 30 years, how much interest did the bank make on this loan?</w:t>
      </w:r>
      <w:r w:rsidDel="00000000" w:rsidR="00000000" w:rsidRPr="00000000">
        <w:rPr>
          <w:rtl w:val="0"/>
        </w:rPr>
      </w:r>
    </w:p>
    <w:p w:rsidR="00000000" w:rsidDel="00000000" w:rsidP="00000000" w:rsidRDefault="00000000" w:rsidRPr="00000000" w14:paraId="000000C2">
      <w:pPr>
        <w:pageBreakBefore w:val="0"/>
        <w:rPr>
          <w:rFonts w:ascii="Arial" w:cs="Arial" w:eastAsia="Arial" w:hAnsi="Arial"/>
          <w:vertAlign w:val="baseline"/>
        </w:rPr>
      </w:pPr>
      <w:r w:rsidDel="00000000" w:rsidR="00000000" w:rsidRPr="00000000">
        <w:rPr>
          <w:rFonts w:ascii="Arial" w:cs="Arial" w:eastAsia="Arial" w:hAnsi="Arial"/>
          <w:vertAlign w:val="baseline"/>
          <w:rtl w:val="0"/>
        </w:rPr>
        <w:t xml:space="preserve">  </w:t>
      </w:r>
    </w:p>
    <w:tbl>
      <w:tblPr>
        <w:tblStyle w:val="Table5"/>
        <w:tblW w:w="9893.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297.6666666666665"/>
        <w:gridCol w:w="3297.6666666666665"/>
        <w:gridCol w:w="3297.6666666666665"/>
        <w:tblGridChange w:id="0">
          <w:tblGrid>
            <w:gridCol w:w="3297.6666666666665"/>
            <w:gridCol w:w="3297.6666666666665"/>
            <w:gridCol w:w="3297.6666666666665"/>
          </w:tblGrid>
        </w:tblGridChange>
      </w:tblGrid>
      <w:tr>
        <w:trPr>
          <w:cantSplit w:val="0"/>
          <w:tblHeader w:val="0"/>
        </w:trPr>
        <w:tc>
          <w:tcPr>
            <w:tcBorders>
              <w:top w:color="0b5394" w:space="0" w:sz="8" w:val="single"/>
              <w:left w:color="0b5394" w:space="0" w:sz="8" w:val="single"/>
              <w:bottom w:color="0b5394" w:space="0" w:sz="8" w:val="single"/>
              <w:right w:color="f3f3f3" w:space="0" w:sz="8" w:val="single"/>
            </w:tcBorders>
            <w:shd w:fill="0b5394" w:val="clear"/>
            <w:tcMar>
              <w:top w:w="100.0" w:type="dxa"/>
              <w:left w:w="100.0" w:type="dxa"/>
              <w:bottom w:w="100.0" w:type="dxa"/>
              <w:right w:w="100.0" w:type="dxa"/>
            </w:tcMar>
            <w:vAlign w:val="top"/>
          </w:tcPr>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color w:val="ffffff"/>
              </w:rPr>
            </w:pPr>
            <w:r w:rsidDel="00000000" w:rsidR="00000000" w:rsidRPr="00000000">
              <w:rPr>
                <w:rFonts w:ascii="Arial" w:cs="Arial" w:eastAsia="Arial" w:hAnsi="Arial"/>
                <w:color w:val="ffffff"/>
                <w:rtl w:val="0"/>
              </w:rPr>
              <w:t xml:space="preserve">Total paid to the bank</w:t>
            </w:r>
          </w:p>
          <w:p w:rsidR="00000000" w:rsidDel="00000000" w:rsidP="00000000" w:rsidRDefault="00000000" w:rsidRPr="00000000" w14:paraId="000000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color w:val="ffffff"/>
              </w:rPr>
            </w:pPr>
            <w:r w:rsidDel="00000000" w:rsidR="00000000" w:rsidRPr="00000000">
              <w:rPr>
                <w:rFonts w:ascii="Arial" w:cs="Arial" w:eastAsia="Arial" w:hAnsi="Arial"/>
                <w:color w:val="ffffff"/>
                <w:rtl w:val="0"/>
              </w:rPr>
              <w:t xml:space="preserve">(Actual Cost of home after 30 years)</w:t>
            </w:r>
          </w:p>
        </w:tc>
        <w:tc>
          <w:tcPr>
            <w:tcBorders>
              <w:top w:color="0b5394" w:space="0" w:sz="8" w:val="single"/>
              <w:left w:color="f3f3f3" w:space="0" w:sz="8" w:val="single"/>
              <w:bottom w:color="0b5394" w:space="0" w:sz="8" w:val="single"/>
              <w:right w:color="f3f3f3" w:space="0" w:sz="8" w:val="single"/>
            </w:tcBorders>
            <w:shd w:fill="0b5394" w:val="clear"/>
            <w:tcMar>
              <w:top w:w="100.0" w:type="dxa"/>
              <w:left w:w="100.0" w:type="dxa"/>
              <w:bottom w:w="100.0" w:type="dxa"/>
              <w:right w:w="100.0" w:type="dxa"/>
            </w:tcMar>
            <w:vAlign w:val="center"/>
          </w:tcPr>
          <w:p w:rsidR="00000000" w:rsidDel="00000000" w:rsidP="00000000" w:rsidRDefault="00000000" w:rsidRPr="00000000" w14:paraId="000000C5">
            <w:pPr>
              <w:keepNext w:val="0"/>
              <w:keepLines w:val="0"/>
              <w:pageBreakBefore w:val="0"/>
              <w:widowControl w:val="0"/>
              <w:numPr>
                <w:ilvl w:val="0"/>
                <w:numId w:val="25"/>
              </w:numPr>
              <w:pBdr>
                <w:top w:space="0" w:sz="0" w:val="nil"/>
                <w:left w:space="0" w:sz="0" w:val="nil"/>
                <w:bottom w:space="0" w:sz="0" w:val="nil"/>
                <w:right w:space="0" w:sz="0" w:val="nil"/>
                <w:between w:space="0" w:sz="0" w:val="nil"/>
              </w:pBdr>
              <w:shd w:fill="auto" w:val="clear"/>
              <w:spacing w:after="0" w:before="0" w:line="240" w:lineRule="auto"/>
              <w:ind w:left="720" w:right="0" w:hanging="360"/>
              <w:jc w:val="center"/>
              <w:rPr>
                <w:rFonts w:ascii="Arial" w:cs="Arial" w:eastAsia="Arial" w:hAnsi="Arial"/>
                <w:color w:val="bf9000"/>
              </w:rPr>
            </w:pPr>
            <w:r w:rsidDel="00000000" w:rsidR="00000000" w:rsidRPr="00000000">
              <w:rPr>
                <w:rFonts w:ascii="Arial" w:cs="Arial" w:eastAsia="Arial" w:hAnsi="Arial"/>
                <w:color w:val="bf9000"/>
                <w:rtl w:val="0"/>
              </w:rPr>
              <w:t xml:space="preserve">Principal borrowed</w:t>
            </w:r>
            <w:r w:rsidDel="00000000" w:rsidR="00000000" w:rsidRPr="00000000">
              <w:rPr>
                <w:rtl w:val="0"/>
              </w:rPr>
            </w:r>
          </w:p>
        </w:tc>
        <w:tc>
          <w:tcPr>
            <w:tcBorders>
              <w:top w:color="0b5394" w:space="0" w:sz="8" w:val="single"/>
              <w:left w:color="f3f3f3" w:space="0" w:sz="8" w:val="single"/>
              <w:bottom w:color="0b5394" w:space="0" w:sz="8" w:val="single"/>
              <w:right w:color="0b5394" w:space="0" w:sz="8" w:val="single"/>
            </w:tcBorders>
            <w:shd w:fill="0b5394" w:val="clear"/>
            <w:tcMar>
              <w:top w:w="100.0" w:type="dxa"/>
              <w:left w:w="100.0" w:type="dxa"/>
              <w:bottom w:w="100.0" w:type="dxa"/>
              <w:right w:w="100.0" w:type="dxa"/>
            </w:tcMar>
            <w:vAlign w:val="center"/>
          </w:tcPr>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color w:val="ffffff"/>
                <w:vertAlign w:val="baseline"/>
              </w:rPr>
            </w:pPr>
            <w:r w:rsidDel="00000000" w:rsidR="00000000" w:rsidRPr="00000000">
              <w:rPr>
                <w:rFonts w:ascii="Arial" w:cs="Arial" w:eastAsia="Arial" w:hAnsi="Arial"/>
                <w:color w:val="ffffff"/>
                <w:rtl w:val="0"/>
              </w:rPr>
              <w:t xml:space="preserve">= Interest paid on loan</w:t>
            </w:r>
            <w:r w:rsidDel="00000000" w:rsidR="00000000" w:rsidRPr="00000000">
              <w:rPr>
                <w:rtl w:val="0"/>
              </w:rPr>
            </w:r>
          </w:p>
        </w:tc>
      </w:tr>
      <w:tr>
        <w:trPr>
          <w:cantSplit w:val="0"/>
          <w:tblHeader w:val="0"/>
        </w:trPr>
        <w:tc>
          <w:tcPr>
            <w:tcBorders>
              <w:top w:color="0b5394" w:space="0" w:sz="8" w:val="single"/>
              <w:left w:color="0b5394" w:space="0" w:sz="8" w:val="single"/>
              <w:bottom w:color="0b5394" w:space="0" w:sz="8" w:val="single"/>
              <w:right w:color="0b5394"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color w:val="434343"/>
                <w:vertAlign w:val="baseline"/>
              </w:rPr>
            </w:pPr>
            <w:r w:rsidDel="00000000" w:rsidR="00000000" w:rsidRPr="00000000">
              <w:rPr>
                <w:rFonts w:ascii="Arial" w:cs="Arial" w:eastAsia="Arial" w:hAnsi="Arial"/>
                <w:color w:val="434343"/>
                <w:rtl w:val="0"/>
              </w:rPr>
              <w:t xml:space="preserve">$787,809</w:t>
            </w:r>
            <w:r w:rsidDel="00000000" w:rsidR="00000000" w:rsidRPr="00000000">
              <w:rPr>
                <w:rtl w:val="0"/>
              </w:rPr>
            </w:r>
          </w:p>
        </w:tc>
        <w:tc>
          <w:tcPr>
            <w:tcBorders>
              <w:top w:color="0b5394" w:space="0" w:sz="8" w:val="single"/>
              <w:left w:color="0b5394" w:space="0" w:sz="8" w:val="single"/>
              <w:bottom w:color="0b5394" w:space="0" w:sz="8" w:val="single"/>
              <w:right w:color="0b5394"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C8">
            <w:pPr>
              <w:keepNext w:val="0"/>
              <w:keepLines w:val="0"/>
              <w:pageBreakBefore w:val="0"/>
              <w:widowControl w:val="0"/>
              <w:numPr>
                <w:ilvl w:val="0"/>
                <w:numId w:val="32"/>
              </w:numPr>
              <w:pBdr>
                <w:top w:space="0" w:sz="0" w:val="nil"/>
                <w:left w:space="0" w:sz="0" w:val="nil"/>
                <w:bottom w:space="0" w:sz="0" w:val="nil"/>
                <w:right w:space="0" w:sz="0" w:val="nil"/>
                <w:between w:space="0" w:sz="0" w:val="nil"/>
              </w:pBdr>
              <w:shd w:fill="auto" w:val="clear"/>
              <w:spacing w:after="0" w:before="0" w:line="240" w:lineRule="auto"/>
              <w:ind w:left="720" w:right="0" w:hanging="360"/>
              <w:jc w:val="center"/>
              <w:rPr>
                <w:rFonts w:ascii="Arial" w:cs="Arial" w:eastAsia="Arial" w:hAnsi="Arial"/>
                <w:color w:val="f1c232"/>
                <w:vertAlign w:val="baseline"/>
              </w:rPr>
            </w:pPr>
            <w:r w:rsidDel="00000000" w:rsidR="00000000" w:rsidRPr="00000000">
              <w:rPr>
                <w:rFonts w:ascii="Arial" w:cs="Arial" w:eastAsia="Arial" w:hAnsi="Arial"/>
                <w:color w:val="bf9000"/>
                <w:rtl w:val="0"/>
              </w:rPr>
              <w:t xml:space="preserve">$365,000</w:t>
            </w:r>
            <w:r w:rsidDel="00000000" w:rsidR="00000000" w:rsidRPr="00000000">
              <w:rPr>
                <w:rFonts w:ascii="Arial" w:cs="Arial" w:eastAsia="Arial" w:hAnsi="Arial"/>
                <w:color w:val="f1c232"/>
                <w:rtl w:val="0"/>
              </w:rPr>
              <w:tab/>
            </w:r>
            <w:r w:rsidDel="00000000" w:rsidR="00000000" w:rsidRPr="00000000">
              <w:rPr>
                <w:rtl w:val="0"/>
              </w:rPr>
            </w:r>
          </w:p>
        </w:tc>
        <w:tc>
          <w:tcPr>
            <w:tcBorders>
              <w:top w:color="0b5394" w:space="0" w:sz="8" w:val="single"/>
              <w:left w:color="0b5394" w:space="0" w:sz="8" w:val="single"/>
              <w:bottom w:color="0b5394" w:space="0" w:sz="8" w:val="single"/>
              <w:right w:color="0b5394"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color w:val="434343"/>
                <w:vertAlign w:val="baseline"/>
              </w:rPr>
            </w:pPr>
            <w:r w:rsidDel="00000000" w:rsidR="00000000" w:rsidRPr="00000000">
              <w:rPr>
                <w:rFonts w:ascii="Arial" w:cs="Arial" w:eastAsia="Arial" w:hAnsi="Arial"/>
                <w:color w:val="434343"/>
                <w:rtl w:val="0"/>
              </w:rPr>
              <w:t xml:space="preserve">=  $422,809.60</w:t>
            </w:r>
            <w:r w:rsidDel="00000000" w:rsidR="00000000" w:rsidRPr="00000000">
              <w:rPr>
                <w:rtl w:val="0"/>
              </w:rPr>
            </w:r>
          </w:p>
        </w:tc>
      </w:tr>
      <w:tr>
        <w:trPr>
          <w:cantSplit w:val="0"/>
          <w:tblHeader w:val="0"/>
        </w:trPr>
        <w:tc>
          <w:tcPr>
            <w:tcBorders>
              <w:top w:color="0b5394" w:space="0" w:sz="8" w:val="single"/>
              <w:left w:color="0b5394" w:space="0" w:sz="8" w:val="single"/>
              <w:bottom w:color="0b5394" w:space="0" w:sz="8" w:val="single"/>
              <w:right w:color="0b5394" w:space="0" w:sz="8" w:val="single"/>
            </w:tcBorders>
            <w:shd w:fill="ffff00" w:val="clear"/>
            <w:tcMar>
              <w:top w:w="100.0" w:type="dxa"/>
              <w:left w:w="100.0" w:type="dxa"/>
              <w:bottom w:w="100.0" w:type="dxa"/>
              <w:right w:w="100.0" w:type="dxa"/>
            </w:tcMar>
            <w:vAlign w:val="top"/>
          </w:tcPr>
          <w:p w:rsidR="00000000" w:rsidDel="00000000" w:rsidP="00000000" w:rsidRDefault="00000000" w:rsidRPr="00000000" w14:paraId="000000CA">
            <w:pPr>
              <w:pageBreakBefore w:val="0"/>
              <w:widowControl w:val="0"/>
              <w:jc w:val="center"/>
              <w:rPr>
                <w:rFonts w:ascii="Arial" w:cs="Arial" w:eastAsia="Arial" w:hAnsi="Arial"/>
              </w:rPr>
            </w:pPr>
            <w:r w:rsidDel="00000000" w:rsidR="00000000" w:rsidRPr="00000000">
              <w:rPr>
                <w:rFonts w:ascii="Arial" w:cs="Arial" w:eastAsia="Arial" w:hAnsi="Arial"/>
                <w:b w:val="1"/>
                <w:color w:val="0000ff"/>
                <w:rtl w:val="0"/>
              </w:rPr>
              <w:t xml:space="preserve">$1,353,308.40</w:t>
            </w:r>
            <w:r w:rsidDel="00000000" w:rsidR="00000000" w:rsidRPr="00000000">
              <w:rPr>
                <w:rtl w:val="0"/>
              </w:rPr>
            </w:r>
          </w:p>
        </w:tc>
        <w:tc>
          <w:tcPr>
            <w:tcBorders>
              <w:top w:color="0b5394" w:space="0" w:sz="8" w:val="single"/>
              <w:left w:color="0b5394" w:space="0" w:sz="8" w:val="single"/>
              <w:bottom w:color="0b5394" w:space="0" w:sz="8" w:val="single"/>
              <w:right w:color="0b5394" w:space="0" w:sz="8" w:val="single"/>
            </w:tcBorders>
            <w:shd w:fill="ffff00" w:val="clear"/>
            <w:tcMar>
              <w:top w:w="100.0" w:type="dxa"/>
              <w:left w:w="100.0" w:type="dxa"/>
              <w:bottom w:w="100.0" w:type="dxa"/>
              <w:right w:w="100.0" w:type="dxa"/>
            </w:tcMar>
            <w:vAlign w:val="top"/>
          </w:tcPr>
          <w:p w:rsidR="00000000" w:rsidDel="00000000" w:rsidP="00000000" w:rsidRDefault="00000000" w:rsidRPr="00000000" w14:paraId="000000CB">
            <w:pPr>
              <w:keepNext w:val="0"/>
              <w:keepLines w:val="0"/>
              <w:pageBreakBefore w:val="0"/>
              <w:widowControl w:val="0"/>
              <w:numPr>
                <w:ilvl w:val="0"/>
                <w:numId w:val="16"/>
              </w:numPr>
              <w:pBdr>
                <w:top w:space="0" w:sz="0" w:val="nil"/>
                <w:left w:space="0" w:sz="0" w:val="nil"/>
                <w:bottom w:space="0" w:sz="0" w:val="nil"/>
                <w:right w:space="0" w:sz="0" w:val="nil"/>
                <w:between w:space="0" w:sz="0" w:val="nil"/>
              </w:pBdr>
              <w:shd w:fill="auto" w:val="clear"/>
              <w:spacing w:after="0" w:before="0" w:line="240" w:lineRule="auto"/>
              <w:ind w:left="1170" w:right="0" w:hanging="360"/>
              <w:jc w:val="left"/>
              <w:rPr>
                <w:rFonts w:ascii="Arial" w:cs="Arial" w:eastAsia="Arial" w:hAnsi="Arial"/>
                <w:color w:val="bf9000"/>
                <w:u w:val="none"/>
              </w:rPr>
            </w:pPr>
            <w:r w:rsidDel="00000000" w:rsidR="00000000" w:rsidRPr="00000000">
              <w:rPr>
                <w:rFonts w:ascii="Arial" w:cs="Arial" w:eastAsia="Arial" w:hAnsi="Arial"/>
                <w:color w:val="bf9000"/>
                <w:rtl w:val="0"/>
              </w:rPr>
              <w:t xml:space="preserve"> $627,000</w:t>
            </w:r>
          </w:p>
        </w:tc>
        <w:tc>
          <w:tcPr>
            <w:tcBorders>
              <w:top w:color="0b5394" w:space="0" w:sz="8" w:val="single"/>
              <w:left w:color="0b5394" w:space="0" w:sz="8" w:val="single"/>
              <w:bottom w:color="0b5394" w:space="0" w:sz="8" w:val="single"/>
              <w:right w:color="0b5394" w:space="0" w:sz="8" w:val="single"/>
            </w:tcBorders>
            <w:shd w:fill="ffff00" w:val="clear"/>
            <w:tcMar>
              <w:top w:w="100.0" w:type="dxa"/>
              <w:left w:w="100.0" w:type="dxa"/>
              <w:bottom w:w="100.0" w:type="dxa"/>
              <w:right w:w="100.0" w:type="dxa"/>
            </w:tcMar>
            <w:vAlign w:val="top"/>
          </w:tcPr>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color w:val="434343"/>
              </w:rPr>
            </w:pPr>
            <w:r w:rsidDel="00000000" w:rsidR="00000000" w:rsidRPr="00000000">
              <w:rPr>
                <w:rFonts w:ascii="Arial" w:cs="Arial" w:eastAsia="Arial" w:hAnsi="Arial"/>
                <w:b w:val="1"/>
                <w:color w:val="434343"/>
                <w:rtl w:val="0"/>
              </w:rPr>
              <w:t xml:space="preserve">= $726,308.40</w:t>
            </w:r>
          </w:p>
        </w:tc>
      </w:tr>
    </w:tbl>
    <w:p w:rsidR="00000000" w:rsidDel="00000000" w:rsidP="00000000" w:rsidRDefault="00000000" w:rsidRPr="00000000" w14:paraId="000000CD">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0CE">
      <w:pPr>
        <w:pageBreakBefore w:val="0"/>
        <w:spacing w:after="200" w:lineRule="auto"/>
        <w:rPr>
          <w:rFonts w:ascii="Arial" w:cs="Arial" w:eastAsia="Arial" w:hAnsi="Arial"/>
          <w:color w:val="434343"/>
          <w:vertAlign w:val="baseline"/>
        </w:rPr>
      </w:pPr>
      <w:r w:rsidDel="00000000" w:rsidR="00000000" w:rsidRPr="00000000">
        <w:rPr>
          <w:rFonts w:ascii="Arial" w:cs="Arial" w:eastAsia="Arial" w:hAnsi="Arial"/>
          <w:b w:val="1"/>
          <w:color w:val="434343"/>
          <w:rtl w:val="0"/>
        </w:rPr>
        <w:t xml:space="preserve">Conclusion: </w:t>
      </w:r>
      <w:r w:rsidDel="00000000" w:rsidR="00000000" w:rsidRPr="00000000">
        <w:rPr>
          <w:rFonts w:ascii="Arial" w:cs="Arial" w:eastAsia="Arial" w:hAnsi="Arial"/>
          <w:rtl w:val="0"/>
        </w:rPr>
        <w:t xml:space="preserve"> In this scenario, </w:t>
      </w:r>
      <w:r w:rsidDel="00000000" w:rsidR="00000000" w:rsidRPr="00000000">
        <w:rPr>
          <w:rFonts w:ascii="Arial" w:cs="Arial" w:eastAsia="Arial" w:hAnsi="Arial"/>
          <w:b w:val="1"/>
          <w:color w:val="434343"/>
          <w:rtl w:val="0"/>
        </w:rPr>
        <w:t xml:space="preserve">you actually paid the bank more money in interest than the cost of the actual home.</w:t>
      </w:r>
      <w:r w:rsidDel="00000000" w:rsidR="00000000" w:rsidRPr="00000000">
        <w:rPr>
          <w:rFonts w:ascii="Arial" w:cs="Arial" w:eastAsia="Arial" w:hAnsi="Arial"/>
          <w:color w:val="434343"/>
          <w:vertAlign w:val="baseline"/>
          <w:rtl w:val="0"/>
        </w:rPr>
        <w:t xml:space="preserve">  </w:t>
      </w:r>
    </w:p>
    <w:p w:rsidR="00000000" w:rsidDel="00000000" w:rsidP="00000000" w:rsidRDefault="00000000" w:rsidRPr="00000000" w14:paraId="000000CF">
      <w:pPr>
        <w:pageBreakBefore w:val="0"/>
        <w:spacing w:after="200" w:lineRule="auto"/>
        <w:rPr>
          <w:rFonts w:ascii="Arial" w:cs="Arial" w:eastAsia="Arial" w:hAnsi="Arial"/>
          <w:color w:val="434343"/>
        </w:rPr>
      </w:pPr>
      <w:r w:rsidDel="00000000" w:rsidR="00000000" w:rsidRPr="00000000">
        <w:rPr>
          <w:rtl w:val="0"/>
        </w:rPr>
      </w:r>
    </w:p>
    <w:p w:rsidR="00000000" w:rsidDel="00000000" w:rsidP="00000000" w:rsidRDefault="00000000" w:rsidRPr="00000000" w14:paraId="000000D0">
      <w:pPr>
        <w:pageBreakBefore w:val="0"/>
        <w:numPr>
          <w:ilvl w:val="0"/>
          <w:numId w:val="1"/>
        </w:numPr>
        <w:ind w:left="360" w:hanging="360"/>
        <w:rPr>
          <w:rFonts w:ascii="Arial" w:cs="Arial" w:eastAsia="Arial" w:hAnsi="Arial"/>
          <w:u w:val="none"/>
        </w:rPr>
      </w:pPr>
      <w:r w:rsidDel="00000000" w:rsidR="00000000" w:rsidRPr="00000000">
        <w:rPr>
          <w:rFonts w:ascii="Arial" w:cs="Arial" w:eastAsia="Arial" w:hAnsi="Arial"/>
          <w:rtl w:val="0"/>
        </w:rPr>
        <w:t xml:space="preserve">(a) </w:t>
      </w:r>
      <w:r w:rsidDel="00000000" w:rsidR="00000000" w:rsidRPr="00000000">
        <w:rPr>
          <w:rFonts w:ascii="Arial" w:cs="Arial" w:eastAsia="Arial" w:hAnsi="Arial"/>
          <w:vertAlign w:val="baseline"/>
          <w:rtl w:val="0"/>
        </w:rPr>
        <w:t xml:space="preserve">How would your monthly payments differ if your interest rate was changed from</w:t>
      </w:r>
    </w:p>
    <w:p w:rsidR="00000000" w:rsidDel="00000000" w:rsidP="00000000" w:rsidRDefault="00000000" w:rsidRPr="00000000" w14:paraId="000000D1">
      <w:pPr>
        <w:pageBreakBefore w:val="0"/>
        <w:ind w:left="450" w:firstLine="0"/>
        <w:rPr>
          <w:rFonts w:ascii="Arial" w:cs="Arial" w:eastAsia="Arial" w:hAnsi="Arial"/>
          <w:vertAlign w:val="baseline"/>
        </w:rPr>
      </w:pPr>
      <w:r w:rsidDel="00000000" w:rsidR="00000000" w:rsidRPr="00000000">
        <w:rPr>
          <w:rFonts w:ascii="Arial" w:cs="Arial" w:eastAsia="Arial" w:hAnsi="Arial"/>
          <w:rtl w:val="0"/>
        </w:rPr>
        <w:t xml:space="preserve">    </w:t>
      </w:r>
      <w:r w:rsidDel="00000000" w:rsidR="00000000" w:rsidRPr="00000000">
        <w:rPr>
          <w:rFonts w:ascii="Arial" w:cs="Arial" w:eastAsia="Arial" w:hAnsi="Arial"/>
          <w:vertAlign w:val="baseline"/>
          <w:rtl w:val="0"/>
        </w:rPr>
        <w:t xml:space="preserve">6% to 7%, but your 3</w:t>
      </w:r>
      <w:r w:rsidDel="00000000" w:rsidR="00000000" w:rsidRPr="00000000">
        <w:rPr>
          <w:rFonts w:ascii="Arial" w:cs="Arial" w:eastAsia="Arial" w:hAnsi="Arial"/>
          <w:rtl w:val="0"/>
        </w:rPr>
        <w:t xml:space="preserve">60</w:t>
      </w:r>
      <w:r w:rsidDel="00000000" w:rsidR="00000000" w:rsidRPr="00000000">
        <w:rPr>
          <w:rFonts w:ascii="Arial" w:cs="Arial" w:eastAsia="Arial" w:hAnsi="Arial"/>
          <w:vertAlign w:val="baseline"/>
          <w:rtl w:val="0"/>
        </w:rPr>
        <w:t xml:space="preserve"> payments stayed the same?</w:t>
      </w:r>
    </w:p>
    <w:p w:rsidR="00000000" w:rsidDel="00000000" w:rsidP="00000000" w:rsidRDefault="00000000" w:rsidRPr="00000000" w14:paraId="000000D2">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0D3">
      <w:pPr>
        <w:pageBreakBefore w:val="0"/>
        <w:rPr>
          <w:rFonts w:ascii="Arial" w:cs="Arial" w:eastAsia="Arial" w:hAnsi="Arial"/>
        </w:rPr>
      </w:pPr>
      <w:r w:rsidDel="00000000" w:rsidR="00000000" w:rsidRPr="00000000">
        <w:rPr>
          <w:rtl w:val="0"/>
        </w:rPr>
      </w:r>
      <w:r w:rsidDel="00000000" w:rsidR="00000000" w:rsidRPr="00000000">
        <mc:AlternateContent>
          <mc:Choice Requires="wpg">
            <w:drawing>
              <wp:anchor allowOverlap="1" behindDoc="0" distB="114300" distT="114300" distL="114300" distR="114300" hidden="0" layoutInCell="1" locked="0" relativeHeight="0" simplePos="0">
                <wp:simplePos x="0" y="0"/>
                <wp:positionH relativeFrom="column">
                  <wp:posOffset>4763</wp:posOffset>
                </wp:positionH>
                <wp:positionV relativeFrom="paragraph">
                  <wp:posOffset>114300</wp:posOffset>
                </wp:positionV>
                <wp:extent cx="5953125" cy="2009775"/>
                <wp:effectExtent b="0" l="0" r="0" t="0"/>
                <wp:wrapSquare wrapText="bothSides" distB="114300" distT="114300" distL="114300" distR="114300"/>
                <wp:docPr id="8" name=""/>
                <a:graphic>
                  <a:graphicData uri="http://schemas.microsoft.com/office/word/2010/wordprocessingGroup">
                    <wpg:wgp>
                      <wpg:cNvGrpSpPr/>
                      <wpg:grpSpPr>
                        <a:xfrm>
                          <a:off x="152400" y="152400"/>
                          <a:ext cx="5953125" cy="2009775"/>
                          <a:chOff x="152400" y="152400"/>
                          <a:chExt cx="5948375" cy="1990725"/>
                        </a:xfrm>
                      </wpg:grpSpPr>
                      <pic:pic>
                        <pic:nvPicPr>
                          <pic:cNvPr id="21" name="Shape 21"/>
                          <pic:cNvPicPr preferRelativeResize="0"/>
                        </pic:nvPicPr>
                        <pic:blipFill>
                          <a:blip r:embed="rId26">
                            <a:alphaModFix/>
                          </a:blip>
                          <a:stretch>
                            <a:fillRect/>
                          </a:stretch>
                        </pic:blipFill>
                        <pic:spPr>
                          <a:xfrm>
                            <a:off x="152400" y="152400"/>
                            <a:ext cx="5753100" cy="1990725"/>
                          </a:xfrm>
                          <a:prstGeom prst="rect">
                            <a:avLst/>
                          </a:prstGeom>
                          <a:noFill/>
                          <a:ln>
                            <a:noFill/>
                          </a:ln>
                        </pic:spPr>
                      </pic:pic>
                      <wps:wsp>
                        <wps:cNvSpPr/>
                        <wps:cNvPr id="22" name="Shape 22"/>
                        <wps:spPr>
                          <a:xfrm>
                            <a:off x="3940275" y="804650"/>
                            <a:ext cx="2146200" cy="263400"/>
                          </a:xfrm>
                          <a:prstGeom prst="ellipse">
                            <a:avLst/>
                          </a:prstGeom>
                          <a:noFill/>
                          <a:ln cap="flat" cmpd="sng" w="28575">
                            <a:solidFill>
                              <a:srgbClr val="FF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wgp>
                  </a:graphicData>
                </a:graphic>
              </wp:anchor>
            </w:drawing>
          </mc:Choice>
          <mc:Fallback>
            <w:drawing>
              <wp:anchor allowOverlap="1" behindDoc="0" distB="114300" distT="114300" distL="114300" distR="114300" hidden="0" layoutInCell="1" locked="0" relativeHeight="0" simplePos="0">
                <wp:simplePos x="0" y="0"/>
                <wp:positionH relativeFrom="column">
                  <wp:posOffset>4763</wp:posOffset>
                </wp:positionH>
                <wp:positionV relativeFrom="paragraph">
                  <wp:posOffset>114300</wp:posOffset>
                </wp:positionV>
                <wp:extent cx="5953125" cy="2009775"/>
                <wp:effectExtent b="0" l="0" r="0" t="0"/>
                <wp:wrapSquare wrapText="bothSides" distB="114300" distT="114300" distL="114300" distR="114300"/>
                <wp:docPr id="8" name="image9.png"/>
                <a:graphic>
                  <a:graphicData uri="http://schemas.openxmlformats.org/drawingml/2006/picture">
                    <pic:pic>
                      <pic:nvPicPr>
                        <pic:cNvPr id="0" name="image9.png"/>
                        <pic:cNvPicPr preferRelativeResize="0"/>
                      </pic:nvPicPr>
                      <pic:blipFill>
                        <a:blip r:embed="rId27"/>
                        <a:srcRect/>
                        <a:stretch>
                          <a:fillRect/>
                        </a:stretch>
                      </pic:blipFill>
                      <pic:spPr>
                        <a:xfrm>
                          <a:off x="0" y="0"/>
                          <a:ext cx="5953125" cy="2009775"/>
                        </a:xfrm>
                        <a:prstGeom prst="rect"/>
                        <a:ln/>
                      </pic:spPr>
                    </pic:pic>
                  </a:graphicData>
                </a:graphic>
              </wp:anchor>
            </w:drawing>
          </mc:Fallback>
        </mc:AlternateContent>
      </w:r>
    </w:p>
    <w:p w:rsidR="00000000" w:rsidDel="00000000" w:rsidP="00000000" w:rsidRDefault="00000000" w:rsidRPr="00000000" w14:paraId="000000D4">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0D5">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0D6">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0D7">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0D8">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0D9">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0DA">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0DB">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0DC">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0DD">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0DE">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0DF">
      <w:pPr>
        <w:pageBreakBefore w:val="0"/>
        <w:ind w:left="720" w:firstLine="720"/>
        <w:rPr>
          <w:rFonts w:ascii="Arial" w:cs="Arial" w:eastAsia="Arial" w:hAnsi="Arial"/>
        </w:rPr>
      </w:pPr>
      <w:r w:rsidDel="00000000" w:rsidR="00000000" w:rsidRPr="00000000">
        <w:rPr>
          <w:rtl w:val="0"/>
        </w:rPr>
      </w:r>
    </w:p>
    <w:p w:rsidR="00000000" w:rsidDel="00000000" w:rsidP="00000000" w:rsidRDefault="00000000" w:rsidRPr="00000000" w14:paraId="000000E0">
      <w:pPr>
        <w:pageBreakBefore w:val="0"/>
        <w:ind w:left="90" w:firstLine="0"/>
        <w:rPr>
          <w:rFonts w:ascii="Arial" w:cs="Arial" w:eastAsia="Arial" w:hAnsi="Arial"/>
          <w:color w:val="434343"/>
          <w:vertAlign w:val="baseline"/>
        </w:rPr>
      </w:pPr>
      <w:r w:rsidDel="00000000" w:rsidR="00000000" w:rsidRPr="00000000">
        <w:rPr>
          <w:rFonts w:ascii="Arial" w:cs="Arial" w:eastAsia="Arial" w:hAnsi="Arial"/>
          <w:color w:val="434343"/>
          <w:rtl w:val="0"/>
        </w:rPr>
        <w:t xml:space="preserve">(b) </w:t>
      </w:r>
      <w:r w:rsidDel="00000000" w:rsidR="00000000" w:rsidRPr="00000000">
        <w:rPr>
          <w:rFonts w:ascii="Arial" w:cs="Arial" w:eastAsia="Arial" w:hAnsi="Arial"/>
          <w:color w:val="434343"/>
          <w:vertAlign w:val="baseline"/>
          <w:rtl w:val="0"/>
        </w:rPr>
        <w:t xml:space="preserve">How does this 1% difference in interest rates impact the overall cost to you of your  </w:t>
        <w:br w:type="textWrapping"/>
        <w:t xml:space="preserve">     home? How much more will you pay for your home?  </w:t>
      </w:r>
    </w:p>
    <w:p w:rsidR="00000000" w:rsidDel="00000000" w:rsidP="00000000" w:rsidRDefault="00000000" w:rsidRPr="00000000" w14:paraId="000000E1">
      <w:pPr>
        <w:pageBreakBefore w:val="0"/>
        <w:rPr>
          <w:rFonts w:ascii="Arial" w:cs="Arial" w:eastAsia="Arial" w:hAnsi="Arial"/>
        </w:rPr>
      </w:pPr>
      <w:r w:rsidDel="00000000" w:rsidR="00000000" w:rsidRPr="00000000">
        <w:rPr>
          <w:rtl w:val="0"/>
        </w:rPr>
      </w:r>
    </w:p>
    <w:tbl>
      <w:tblPr>
        <w:tblStyle w:val="Table6"/>
        <w:tblW w:w="9893.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297.6666666666665"/>
        <w:gridCol w:w="3297.6666666666665"/>
        <w:gridCol w:w="3297.6666666666665"/>
        <w:tblGridChange w:id="0">
          <w:tblGrid>
            <w:gridCol w:w="3297.6666666666665"/>
            <w:gridCol w:w="3297.6666666666665"/>
            <w:gridCol w:w="3297.6666666666665"/>
          </w:tblGrid>
        </w:tblGridChange>
      </w:tblGrid>
      <w:tr>
        <w:trPr>
          <w:cantSplit w:val="0"/>
          <w:tblHeader w:val="0"/>
        </w:trPr>
        <w:tc>
          <w:tcPr>
            <w:tcBorders>
              <w:top w:color="0b5394" w:space="0" w:sz="8" w:val="single"/>
              <w:left w:color="0b5394" w:space="0" w:sz="8" w:val="single"/>
              <w:bottom w:color="0b5394" w:space="0" w:sz="8" w:val="single"/>
              <w:right w:color="f3f3f3" w:space="0" w:sz="8" w:val="single"/>
            </w:tcBorders>
            <w:shd w:fill="0b5394" w:val="clear"/>
            <w:tcMar>
              <w:top w:w="100.0" w:type="dxa"/>
              <w:left w:w="100.0" w:type="dxa"/>
              <w:bottom w:w="100.0" w:type="dxa"/>
              <w:right w:w="100.0" w:type="dxa"/>
            </w:tcMar>
            <w:vAlign w:val="top"/>
          </w:tcPr>
          <w:p w:rsidR="00000000" w:rsidDel="00000000" w:rsidP="00000000" w:rsidRDefault="00000000" w:rsidRPr="00000000" w14:paraId="000000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color w:val="ffffff"/>
              </w:rPr>
            </w:pPr>
            <w:r w:rsidDel="00000000" w:rsidR="00000000" w:rsidRPr="00000000">
              <w:rPr>
                <w:rtl w:val="0"/>
              </w:rPr>
            </w:r>
          </w:p>
        </w:tc>
        <w:tc>
          <w:tcPr>
            <w:tcBorders>
              <w:top w:color="0b5394" w:space="0" w:sz="8" w:val="single"/>
              <w:left w:color="f3f3f3" w:space="0" w:sz="8" w:val="single"/>
              <w:bottom w:color="0b5394" w:space="0" w:sz="8" w:val="single"/>
              <w:right w:color="0b5394" w:space="0" w:sz="8" w:val="single"/>
            </w:tcBorders>
            <w:shd w:fill="0b5394" w:val="clear"/>
            <w:tcMar>
              <w:top w:w="100.0" w:type="dxa"/>
              <w:left w:w="100.0" w:type="dxa"/>
              <w:bottom w:w="100.0" w:type="dxa"/>
              <w:right w:w="100.0" w:type="dxa"/>
            </w:tcMar>
            <w:vAlign w:val="top"/>
          </w:tcPr>
          <w:p w:rsidR="00000000" w:rsidDel="00000000" w:rsidP="00000000" w:rsidRDefault="00000000" w:rsidRPr="00000000" w14:paraId="000000E3">
            <w:pPr>
              <w:pageBreakBefore w:val="0"/>
              <w:widowControl w:val="0"/>
              <w:jc w:val="center"/>
              <w:rPr>
                <w:rFonts w:ascii="Arial" w:cs="Arial" w:eastAsia="Arial" w:hAnsi="Arial"/>
                <w:color w:val="ffffff"/>
              </w:rPr>
            </w:pPr>
            <w:r w:rsidDel="00000000" w:rsidR="00000000" w:rsidRPr="00000000">
              <w:rPr>
                <w:rFonts w:ascii="Arial" w:cs="Arial" w:eastAsia="Arial" w:hAnsi="Arial"/>
                <w:color w:val="ffffff"/>
                <w:rtl w:val="0"/>
              </w:rPr>
              <w:t xml:space="preserve">Monthly Payment   x   Term</w:t>
            </w:r>
          </w:p>
        </w:tc>
        <w:tc>
          <w:tcPr>
            <w:tcBorders>
              <w:top w:color="0b5394" w:space="0" w:sz="8" w:val="single"/>
              <w:left w:color="0b5394" w:space="0" w:sz="8" w:val="single"/>
              <w:bottom w:color="0b5394" w:space="0" w:sz="8" w:val="single"/>
              <w:right w:color="0b5394"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E4">
            <w:pPr>
              <w:pageBreakBefore w:val="0"/>
              <w:widowControl w:val="0"/>
              <w:jc w:val="center"/>
              <w:rPr>
                <w:rFonts w:ascii="Arial" w:cs="Arial" w:eastAsia="Arial" w:hAnsi="Arial"/>
                <w:b w:val="1"/>
              </w:rPr>
            </w:pPr>
            <w:r w:rsidDel="00000000" w:rsidR="00000000" w:rsidRPr="00000000">
              <w:rPr>
                <w:rtl w:val="0"/>
              </w:rPr>
            </w:r>
          </w:p>
        </w:tc>
      </w:tr>
      <w:tr>
        <w:trPr>
          <w:cantSplit w:val="0"/>
          <w:tblHeader w:val="0"/>
        </w:trPr>
        <w:tc>
          <w:tcPr>
            <w:tcBorders>
              <w:top w:color="0b5394" w:space="0" w:sz="8" w:val="single"/>
              <w:left w:color="0b5394" w:space="0" w:sz="8" w:val="single"/>
              <w:bottom w:color="f3f3f3" w:space="0" w:sz="8" w:val="single"/>
              <w:right w:color="0b5394" w:space="0" w:sz="8" w:val="single"/>
            </w:tcBorders>
            <w:shd w:fill="0b5394" w:val="clear"/>
            <w:tcMar>
              <w:top w:w="100.0" w:type="dxa"/>
              <w:left w:w="100.0" w:type="dxa"/>
              <w:bottom w:w="100.0" w:type="dxa"/>
              <w:right w:w="100.0" w:type="dxa"/>
            </w:tcMar>
            <w:vAlign w:val="top"/>
          </w:tcPr>
          <w:p w:rsidR="00000000" w:rsidDel="00000000" w:rsidP="00000000" w:rsidRDefault="00000000" w:rsidRPr="00000000" w14:paraId="00000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color w:val="ffffff"/>
              </w:rPr>
            </w:pPr>
            <w:r w:rsidDel="00000000" w:rsidR="00000000" w:rsidRPr="00000000">
              <w:rPr>
                <w:rFonts w:ascii="Arial" w:cs="Arial" w:eastAsia="Arial" w:hAnsi="Arial"/>
                <w:color w:val="ffffff"/>
                <w:rtl w:val="0"/>
              </w:rPr>
              <w:t xml:space="preserve">Cost at 6% interest</w:t>
            </w:r>
          </w:p>
        </w:tc>
        <w:tc>
          <w:tcPr>
            <w:tcBorders>
              <w:top w:color="0b5394" w:space="0" w:sz="8" w:val="single"/>
              <w:left w:color="0b5394" w:space="0" w:sz="8" w:val="single"/>
              <w:bottom w:color="0b5394" w:space="0" w:sz="8" w:val="single"/>
              <w:right w:color="0b5394"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E6">
            <w:pPr>
              <w:pageBreakBefore w:val="0"/>
              <w:widowControl w:val="0"/>
              <w:jc w:val="center"/>
              <w:rPr>
                <w:rFonts w:ascii="Arial" w:cs="Arial" w:eastAsia="Arial" w:hAnsi="Arial"/>
                <w:color w:val="434343"/>
              </w:rPr>
            </w:pPr>
            <w:r w:rsidDel="00000000" w:rsidR="00000000" w:rsidRPr="00000000">
              <w:rPr>
                <w:rFonts w:ascii="Arial" w:cs="Arial" w:eastAsia="Arial" w:hAnsi="Arial"/>
                <w:color w:val="434343"/>
                <w:rtl w:val="0"/>
              </w:rPr>
              <w:t xml:space="preserve">$2188.36 x 360 </w:t>
            </w:r>
          </w:p>
        </w:tc>
        <w:tc>
          <w:tcPr>
            <w:tcBorders>
              <w:top w:color="0b5394" w:space="0" w:sz="8" w:val="single"/>
              <w:left w:color="0b5394" w:space="0" w:sz="8" w:val="single"/>
              <w:bottom w:color="0b5394" w:space="0" w:sz="8" w:val="single"/>
              <w:right w:color="0b5394"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E7">
            <w:pPr>
              <w:pageBreakBefore w:val="0"/>
              <w:widowControl w:val="0"/>
              <w:jc w:val="center"/>
              <w:rPr>
                <w:rFonts w:ascii="Arial" w:cs="Arial" w:eastAsia="Arial" w:hAnsi="Arial"/>
                <w:color w:val="434343"/>
              </w:rPr>
            </w:pPr>
            <w:r w:rsidDel="00000000" w:rsidR="00000000" w:rsidRPr="00000000">
              <w:rPr>
                <w:rFonts w:ascii="Arial" w:cs="Arial" w:eastAsia="Arial" w:hAnsi="Arial"/>
                <w:b w:val="1"/>
                <w:color w:val="434343"/>
                <w:rtl w:val="0"/>
              </w:rPr>
              <w:t xml:space="preserve">= $787,809.60</w:t>
            </w:r>
            <w:r w:rsidDel="00000000" w:rsidR="00000000" w:rsidRPr="00000000">
              <w:rPr>
                <w:rtl w:val="0"/>
              </w:rPr>
            </w:r>
          </w:p>
        </w:tc>
      </w:tr>
      <w:tr>
        <w:trPr>
          <w:cantSplit w:val="0"/>
          <w:tblHeader w:val="0"/>
        </w:trPr>
        <w:tc>
          <w:tcPr>
            <w:tcBorders>
              <w:top w:color="f3f3f3" w:space="0" w:sz="8" w:val="single"/>
              <w:left w:color="0b5394" w:space="0" w:sz="8" w:val="single"/>
              <w:bottom w:color="f3f3f3" w:space="0" w:sz="8" w:val="single"/>
              <w:right w:color="0b5394" w:space="0" w:sz="8" w:val="single"/>
            </w:tcBorders>
            <w:shd w:fill="0b5394" w:val="clear"/>
            <w:tcMar>
              <w:top w:w="100.0" w:type="dxa"/>
              <w:left w:w="100.0" w:type="dxa"/>
              <w:bottom w:w="100.0" w:type="dxa"/>
              <w:right w:w="100.0" w:type="dxa"/>
            </w:tcMar>
            <w:vAlign w:val="top"/>
          </w:tcPr>
          <w:p w:rsidR="00000000" w:rsidDel="00000000" w:rsidP="00000000" w:rsidRDefault="00000000" w:rsidRPr="00000000" w14:paraId="000000E8">
            <w:pPr>
              <w:pageBreakBefore w:val="0"/>
              <w:widowControl w:val="0"/>
              <w:jc w:val="center"/>
              <w:rPr>
                <w:rFonts w:ascii="Arial" w:cs="Arial" w:eastAsia="Arial" w:hAnsi="Arial"/>
                <w:color w:val="ffffff"/>
              </w:rPr>
            </w:pPr>
            <w:r w:rsidDel="00000000" w:rsidR="00000000" w:rsidRPr="00000000">
              <w:rPr>
                <w:rFonts w:ascii="Arial" w:cs="Arial" w:eastAsia="Arial" w:hAnsi="Arial"/>
                <w:color w:val="ffffff"/>
                <w:rtl w:val="0"/>
              </w:rPr>
              <w:t xml:space="preserve">Cost at 6% interest</w:t>
            </w:r>
          </w:p>
        </w:tc>
        <w:tc>
          <w:tcPr>
            <w:tcBorders>
              <w:top w:color="0b5394" w:space="0" w:sz="8" w:val="single"/>
              <w:left w:color="0b5394" w:space="0" w:sz="8" w:val="single"/>
              <w:bottom w:color="0b5394" w:space="0" w:sz="8" w:val="single"/>
              <w:right w:color="0b5394" w:space="0" w:sz="8" w:val="single"/>
            </w:tcBorders>
            <w:shd w:fill="ffff00" w:val="clear"/>
            <w:tcMar>
              <w:top w:w="100.0" w:type="dxa"/>
              <w:left w:w="100.0" w:type="dxa"/>
              <w:bottom w:w="100.0" w:type="dxa"/>
              <w:right w:w="100.0" w:type="dxa"/>
            </w:tcMar>
            <w:vAlign w:val="top"/>
          </w:tcPr>
          <w:p w:rsidR="00000000" w:rsidDel="00000000" w:rsidP="00000000" w:rsidRDefault="00000000" w:rsidRPr="00000000" w14:paraId="000000E9">
            <w:pPr>
              <w:pageBreakBefore w:val="0"/>
              <w:widowControl w:val="0"/>
              <w:jc w:val="center"/>
              <w:rPr>
                <w:rFonts w:ascii="Arial" w:cs="Arial" w:eastAsia="Arial" w:hAnsi="Arial"/>
              </w:rPr>
            </w:pPr>
            <w:r w:rsidDel="00000000" w:rsidR="00000000" w:rsidRPr="00000000">
              <w:rPr>
                <w:rFonts w:ascii="Arial" w:cs="Arial" w:eastAsia="Arial" w:hAnsi="Arial"/>
                <w:color w:val="0000ff"/>
                <w:rtl w:val="0"/>
              </w:rPr>
              <w:t xml:space="preserve">$3759.19 x 360</w:t>
            </w:r>
            <w:r w:rsidDel="00000000" w:rsidR="00000000" w:rsidRPr="00000000">
              <w:rPr>
                <w:rtl w:val="0"/>
              </w:rPr>
            </w:r>
          </w:p>
        </w:tc>
        <w:tc>
          <w:tcPr>
            <w:tcBorders>
              <w:top w:color="0b5394" w:space="0" w:sz="8" w:val="single"/>
              <w:left w:color="0b5394" w:space="0" w:sz="8" w:val="single"/>
              <w:bottom w:color="0b5394" w:space="0" w:sz="8" w:val="single"/>
              <w:right w:color="0b5394" w:space="0" w:sz="8" w:val="single"/>
            </w:tcBorders>
            <w:shd w:fill="ffff00" w:val="clear"/>
            <w:tcMar>
              <w:top w:w="100.0" w:type="dxa"/>
              <w:left w:w="100.0" w:type="dxa"/>
              <w:bottom w:w="100.0" w:type="dxa"/>
              <w:right w:w="100.0" w:type="dxa"/>
            </w:tcMar>
            <w:vAlign w:val="top"/>
          </w:tcPr>
          <w:p w:rsidR="00000000" w:rsidDel="00000000" w:rsidP="00000000" w:rsidRDefault="00000000" w:rsidRPr="00000000" w14:paraId="000000EA">
            <w:pPr>
              <w:pageBreakBefore w:val="0"/>
              <w:widowControl w:val="0"/>
              <w:jc w:val="center"/>
              <w:rPr>
                <w:rFonts w:ascii="Arial" w:cs="Arial" w:eastAsia="Arial" w:hAnsi="Arial"/>
                <w:b w:val="1"/>
              </w:rPr>
            </w:pPr>
            <w:r w:rsidDel="00000000" w:rsidR="00000000" w:rsidRPr="00000000">
              <w:rPr>
                <w:rFonts w:ascii="Arial" w:cs="Arial" w:eastAsia="Arial" w:hAnsi="Arial"/>
                <w:b w:val="1"/>
                <w:color w:val="0000ff"/>
                <w:rtl w:val="0"/>
              </w:rPr>
              <w:t xml:space="preserve">= $1,353,308.40</w:t>
            </w:r>
            <w:r w:rsidDel="00000000" w:rsidR="00000000" w:rsidRPr="00000000">
              <w:rPr>
                <w:rtl w:val="0"/>
              </w:rPr>
            </w:r>
          </w:p>
        </w:tc>
      </w:tr>
      <w:tr>
        <w:trPr>
          <w:cantSplit w:val="0"/>
          <w:tblHeader w:val="0"/>
        </w:trPr>
        <w:tc>
          <w:tcPr>
            <w:tcBorders>
              <w:top w:color="f3f3f3" w:space="0" w:sz="8" w:val="single"/>
              <w:left w:color="0b5394" w:space="0" w:sz="8" w:val="single"/>
              <w:bottom w:color="f3f3f3" w:space="0" w:sz="8" w:val="single"/>
              <w:right w:color="0b5394" w:space="0" w:sz="8" w:val="single"/>
            </w:tcBorders>
            <w:shd w:fill="0b5394" w:val="clear"/>
            <w:tcMar>
              <w:top w:w="100.0" w:type="dxa"/>
              <w:left w:w="100.0" w:type="dxa"/>
              <w:bottom w:w="100.0" w:type="dxa"/>
              <w:right w:w="100.0" w:type="dxa"/>
            </w:tcMar>
            <w:vAlign w:val="top"/>
          </w:tcPr>
          <w:p w:rsidR="00000000" w:rsidDel="00000000" w:rsidP="00000000" w:rsidRDefault="00000000" w:rsidRPr="00000000" w14:paraId="000000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color w:val="ffffff"/>
              </w:rPr>
            </w:pPr>
            <w:r w:rsidDel="00000000" w:rsidR="00000000" w:rsidRPr="00000000">
              <w:rPr>
                <w:rFonts w:ascii="Arial" w:cs="Arial" w:eastAsia="Arial" w:hAnsi="Arial"/>
                <w:color w:val="ffffff"/>
                <w:rtl w:val="0"/>
              </w:rPr>
              <w:t xml:space="preserve">Cost at 7% interest</w:t>
            </w:r>
          </w:p>
        </w:tc>
        <w:tc>
          <w:tcPr>
            <w:tcBorders>
              <w:top w:color="0b5394" w:space="0" w:sz="8" w:val="single"/>
              <w:left w:color="0b5394" w:space="0" w:sz="8" w:val="single"/>
              <w:bottom w:color="0b5394" w:space="0" w:sz="8" w:val="single"/>
              <w:right w:color="0b5394"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color w:val="434343"/>
              </w:rPr>
            </w:pPr>
            <w:r w:rsidDel="00000000" w:rsidR="00000000" w:rsidRPr="00000000">
              <w:rPr>
                <w:rFonts w:ascii="Arial" w:cs="Arial" w:eastAsia="Arial" w:hAnsi="Arial"/>
                <w:color w:val="434343"/>
                <w:rtl w:val="0"/>
              </w:rPr>
              <w:t xml:space="preserve">$2428.36 x 360</w:t>
            </w:r>
          </w:p>
        </w:tc>
        <w:tc>
          <w:tcPr>
            <w:tcBorders>
              <w:top w:color="0b5394" w:space="0" w:sz="8" w:val="single"/>
              <w:left w:color="0b5394" w:space="0" w:sz="8" w:val="single"/>
              <w:bottom w:color="0b5394" w:space="0" w:sz="8" w:val="single"/>
              <w:right w:color="0b5394"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color w:val="434343"/>
              </w:rPr>
            </w:pPr>
            <w:r w:rsidDel="00000000" w:rsidR="00000000" w:rsidRPr="00000000">
              <w:rPr>
                <w:rFonts w:ascii="Arial" w:cs="Arial" w:eastAsia="Arial" w:hAnsi="Arial"/>
                <w:b w:val="1"/>
                <w:color w:val="434343"/>
                <w:rtl w:val="0"/>
              </w:rPr>
              <w:t xml:space="preserve">= $874,209.60</w:t>
            </w:r>
          </w:p>
        </w:tc>
      </w:tr>
      <w:tr>
        <w:trPr>
          <w:cantSplit w:val="0"/>
          <w:tblHeader w:val="0"/>
        </w:trPr>
        <w:tc>
          <w:tcPr>
            <w:tcBorders>
              <w:top w:color="f3f3f3" w:space="0" w:sz="8" w:val="single"/>
              <w:left w:color="0b5394" w:space="0" w:sz="8" w:val="single"/>
              <w:bottom w:color="0b5394" w:space="0" w:sz="8" w:val="single"/>
              <w:right w:color="0b5394" w:space="0" w:sz="8" w:val="single"/>
            </w:tcBorders>
            <w:shd w:fill="0b5394" w:val="clear"/>
            <w:tcMar>
              <w:top w:w="100.0" w:type="dxa"/>
              <w:left w:w="100.0" w:type="dxa"/>
              <w:bottom w:w="100.0" w:type="dxa"/>
              <w:right w:w="100.0" w:type="dxa"/>
            </w:tcMar>
            <w:vAlign w:val="top"/>
          </w:tcPr>
          <w:p w:rsidR="00000000" w:rsidDel="00000000" w:rsidP="00000000" w:rsidRDefault="00000000" w:rsidRPr="00000000" w14:paraId="000000EE">
            <w:pPr>
              <w:pageBreakBefore w:val="0"/>
              <w:widowControl w:val="0"/>
              <w:jc w:val="center"/>
              <w:rPr>
                <w:rFonts w:ascii="Arial" w:cs="Arial" w:eastAsia="Arial" w:hAnsi="Arial"/>
                <w:color w:val="ffffff"/>
              </w:rPr>
            </w:pPr>
            <w:r w:rsidDel="00000000" w:rsidR="00000000" w:rsidRPr="00000000">
              <w:rPr>
                <w:rFonts w:ascii="Arial" w:cs="Arial" w:eastAsia="Arial" w:hAnsi="Arial"/>
                <w:color w:val="ffffff"/>
                <w:rtl w:val="0"/>
              </w:rPr>
              <w:t xml:space="preserve">Cost at 7% interest</w:t>
            </w:r>
          </w:p>
        </w:tc>
        <w:tc>
          <w:tcPr>
            <w:tcBorders>
              <w:top w:color="0b5394" w:space="0" w:sz="8" w:val="single"/>
              <w:left w:color="0b5394" w:space="0" w:sz="8" w:val="single"/>
              <w:bottom w:color="0b5394" w:space="0" w:sz="8" w:val="single"/>
              <w:right w:color="0b5394" w:space="0" w:sz="8" w:val="single"/>
            </w:tcBorders>
            <w:shd w:fill="ffff00" w:val="clear"/>
            <w:tcMar>
              <w:top w:w="100.0" w:type="dxa"/>
              <w:left w:w="100.0" w:type="dxa"/>
              <w:bottom w:w="100.0" w:type="dxa"/>
              <w:right w:w="100.0" w:type="dxa"/>
            </w:tcMar>
            <w:vAlign w:val="top"/>
          </w:tcPr>
          <w:p w:rsidR="00000000" w:rsidDel="00000000" w:rsidP="00000000" w:rsidRDefault="00000000" w:rsidRPr="00000000" w14:paraId="000000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color w:val="0000ff"/>
              </w:rPr>
            </w:pPr>
            <w:r w:rsidDel="00000000" w:rsidR="00000000" w:rsidRPr="00000000">
              <w:rPr>
                <w:rFonts w:ascii="Arial" w:cs="Arial" w:eastAsia="Arial" w:hAnsi="Arial"/>
                <w:color w:val="0000ff"/>
                <w:rtl w:val="0"/>
              </w:rPr>
              <w:t xml:space="preserve">$</w:t>
            </w:r>
            <w:r w:rsidDel="00000000" w:rsidR="00000000" w:rsidRPr="00000000">
              <w:rPr>
                <w:rFonts w:ascii="Arial" w:cs="Arial" w:eastAsia="Arial" w:hAnsi="Arial"/>
                <w:rtl w:val="0"/>
              </w:rPr>
              <w:t xml:space="preserve">4171.45</w:t>
            </w:r>
            <w:r w:rsidDel="00000000" w:rsidR="00000000" w:rsidRPr="00000000">
              <w:rPr>
                <w:rFonts w:ascii="Arial" w:cs="Arial" w:eastAsia="Arial" w:hAnsi="Arial"/>
                <w:color w:val="0000ff"/>
                <w:rtl w:val="0"/>
              </w:rPr>
              <w:t xml:space="preserve"> x 360</w:t>
            </w:r>
          </w:p>
        </w:tc>
        <w:tc>
          <w:tcPr>
            <w:tcBorders>
              <w:top w:color="0b5394" w:space="0" w:sz="8" w:val="single"/>
              <w:left w:color="0b5394" w:space="0" w:sz="8" w:val="single"/>
              <w:bottom w:color="0b5394" w:space="0" w:sz="8" w:val="single"/>
              <w:right w:color="0b5394" w:space="0" w:sz="8" w:val="single"/>
            </w:tcBorders>
            <w:shd w:fill="ffff00" w:val="clear"/>
            <w:tcMar>
              <w:top w:w="100.0" w:type="dxa"/>
              <w:left w:w="100.0" w:type="dxa"/>
              <w:bottom w:w="100.0" w:type="dxa"/>
              <w:right w:w="100.0" w:type="dxa"/>
            </w:tcMar>
            <w:vAlign w:val="top"/>
          </w:tcPr>
          <w:p w:rsidR="00000000" w:rsidDel="00000000" w:rsidP="00000000" w:rsidRDefault="00000000" w:rsidRPr="00000000" w14:paraId="000000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color w:val="ff0000"/>
              </w:rPr>
            </w:pPr>
            <w:r w:rsidDel="00000000" w:rsidR="00000000" w:rsidRPr="00000000">
              <w:rPr>
                <w:rFonts w:ascii="Arial" w:cs="Arial" w:eastAsia="Arial" w:hAnsi="Arial"/>
                <w:b w:val="1"/>
                <w:color w:val="ff0000"/>
                <w:rtl w:val="0"/>
              </w:rPr>
              <w:t xml:space="preserve">= $1,501,722</w:t>
            </w:r>
          </w:p>
        </w:tc>
      </w:tr>
    </w:tbl>
    <w:p w:rsidR="00000000" w:rsidDel="00000000" w:rsidP="00000000" w:rsidRDefault="00000000" w:rsidRPr="00000000" w14:paraId="000000F1">
      <w:pPr>
        <w:pageBreakBefore w:val="0"/>
        <w:rPr>
          <w:rFonts w:ascii="Arial" w:cs="Arial" w:eastAsia="Arial" w:hAnsi="Arial"/>
        </w:rPr>
      </w:pPr>
      <w:r w:rsidDel="00000000" w:rsidR="00000000" w:rsidRPr="00000000">
        <w:rPr>
          <w:rtl w:val="0"/>
        </w:rPr>
      </w:r>
    </w:p>
    <w:tbl>
      <w:tblPr>
        <w:tblStyle w:val="Table7"/>
        <w:tblW w:w="9893.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297.6666666666665"/>
        <w:gridCol w:w="3297.6666666666665"/>
        <w:gridCol w:w="3297.6666666666665"/>
        <w:tblGridChange w:id="0">
          <w:tblGrid>
            <w:gridCol w:w="3297.6666666666665"/>
            <w:gridCol w:w="3297.6666666666665"/>
            <w:gridCol w:w="3297.6666666666665"/>
          </w:tblGrid>
        </w:tblGridChange>
      </w:tblGrid>
      <w:tr>
        <w:trPr>
          <w:cantSplit w:val="0"/>
          <w:tblHeader w:val="0"/>
        </w:trPr>
        <w:tc>
          <w:tcPr>
            <w:tcBorders>
              <w:top w:color="0b5394" w:space="0" w:sz="8" w:val="single"/>
              <w:left w:color="0b5394" w:space="0" w:sz="8" w:val="single"/>
              <w:bottom w:color="ffffff" w:space="0" w:sz="8" w:val="single"/>
              <w:right w:color="0b5394" w:space="0" w:sz="8" w:val="single"/>
            </w:tcBorders>
            <w:shd w:fill="0b5394" w:val="clear"/>
            <w:tcMar>
              <w:top w:w="100.0" w:type="dxa"/>
              <w:left w:w="100.0" w:type="dxa"/>
              <w:bottom w:w="100.0" w:type="dxa"/>
              <w:right w:w="100.0" w:type="dxa"/>
            </w:tcMar>
            <w:vAlign w:val="top"/>
          </w:tcPr>
          <w:p w:rsidR="00000000" w:rsidDel="00000000" w:rsidP="00000000" w:rsidRDefault="00000000" w:rsidRPr="00000000" w14:paraId="000000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color w:val="ffffff"/>
              </w:rPr>
            </w:pPr>
            <w:r w:rsidDel="00000000" w:rsidR="00000000" w:rsidRPr="00000000">
              <w:rPr>
                <w:rFonts w:ascii="Arial" w:cs="Arial" w:eastAsia="Arial" w:hAnsi="Arial"/>
                <w:color w:val="ffffff"/>
                <w:rtl w:val="0"/>
              </w:rPr>
              <w:t xml:space="preserve">Additional Interest Costs</w:t>
            </w:r>
          </w:p>
        </w:tc>
        <w:tc>
          <w:tcPr>
            <w:tcBorders>
              <w:top w:color="0b5394" w:space="0" w:sz="8" w:val="single"/>
              <w:left w:color="0b5394" w:space="0" w:sz="8" w:val="single"/>
              <w:bottom w:color="0b5394" w:space="0" w:sz="8" w:val="single"/>
              <w:right w:color="0b5394"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color w:val="434343"/>
              </w:rPr>
            </w:pPr>
            <w:r w:rsidDel="00000000" w:rsidR="00000000" w:rsidRPr="00000000">
              <w:rPr>
                <w:rFonts w:ascii="Arial" w:cs="Arial" w:eastAsia="Arial" w:hAnsi="Arial"/>
                <w:b w:val="1"/>
                <w:color w:val="434343"/>
                <w:rtl w:val="0"/>
              </w:rPr>
              <w:t xml:space="preserve">$874,209.60  -  $787,809</w:t>
            </w:r>
          </w:p>
        </w:tc>
        <w:tc>
          <w:tcPr>
            <w:tcBorders>
              <w:top w:color="0b5394" w:space="0" w:sz="8" w:val="single"/>
              <w:left w:color="0b5394" w:space="0" w:sz="8" w:val="single"/>
              <w:bottom w:color="0b5394" w:space="0" w:sz="8" w:val="single"/>
              <w:right w:color="0b5394"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color w:val="434343"/>
              </w:rPr>
            </w:pPr>
            <w:r w:rsidDel="00000000" w:rsidR="00000000" w:rsidRPr="00000000">
              <w:rPr>
                <w:rFonts w:ascii="Arial" w:cs="Arial" w:eastAsia="Arial" w:hAnsi="Arial"/>
                <w:color w:val="434343"/>
                <w:rtl w:val="0"/>
              </w:rPr>
              <w:t xml:space="preserve">= $86,400</w:t>
            </w:r>
          </w:p>
        </w:tc>
      </w:tr>
      <w:tr>
        <w:trPr>
          <w:cantSplit w:val="0"/>
          <w:tblHeader w:val="0"/>
        </w:trPr>
        <w:tc>
          <w:tcPr>
            <w:tcBorders>
              <w:top w:color="ffffff" w:space="0" w:sz="8" w:val="single"/>
              <w:left w:color="0b5394" w:space="0" w:sz="8" w:val="single"/>
              <w:bottom w:color="0b5394" w:space="0" w:sz="8" w:val="single"/>
              <w:right w:color="0b5394" w:space="0" w:sz="8" w:val="single"/>
            </w:tcBorders>
            <w:shd w:fill="0b5394" w:val="clear"/>
            <w:tcMar>
              <w:top w:w="100.0" w:type="dxa"/>
              <w:left w:w="100.0" w:type="dxa"/>
              <w:bottom w:w="100.0" w:type="dxa"/>
              <w:right w:w="100.0" w:type="dxa"/>
            </w:tcMar>
            <w:vAlign w:val="top"/>
          </w:tcPr>
          <w:p w:rsidR="00000000" w:rsidDel="00000000" w:rsidP="00000000" w:rsidRDefault="00000000" w:rsidRPr="00000000" w14:paraId="000000F5">
            <w:pPr>
              <w:pageBreakBefore w:val="0"/>
              <w:widowControl w:val="0"/>
              <w:jc w:val="center"/>
              <w:rPr>
                <w:rFonts w:ascii="Arial" w:cs="Arial" w:eastAsia="Arial" w:hAnsi="Arial"/>
                <w:color w:val="ffffff"/>
              </w:rPr>
            </w:pPr>
            <w:r w:rsidDel="00000000" w:rsidR="00000000" w:rsidRPr="00000000">
              <w:rPr>
                <w:rFonts w:ascii="Arial" w:cs="Arial" w:eastAsia="Arial" w:hAnsi="Arial"/>
                <w:color w:val="ffffff"/>
                <w:rtl w:val="0"/>
              </w:rPr>
              <w:t xml:space="preserve">Additional Interest Costs</w:t>
            </w:r>
          </w:p>
        </w:tc>
        <w:tc>
          <w:tcPr>
            <w:tcBorders>
              <w:top w:color="0b5394" w:space="0" w:sz="8" w:val="single"/>
              <w:left w:color="0b5394" w:space="0" w:sz="8" w:val="single"/>
              <w:bottom w:color="0b5394" w:space="0" w:sz="8" w:val="single"/>
              <w:right w:color="0b5394" w:space="0" w:sz="8" w:val="single"/>
            </w:tcBorders>
            <w:shd w:fill="ffff00" w:val="clear"/>
            <w:tcMar>
              <w:top w:w="100.0" w:type="dxa"/>
              <w:left w:w="100.0" w:type="dxa"/>
              <w:bottom w:w="100.0" w:type="dxa"/>
              <w:right w:w="100.0" w:type="dxa"/>
            </w:tcMar>
            <w:vAlign w:val="top"/>
          </w:tcPr>
          <w:p w:rsidR="00000000" w:rsidDel="00000000" w:rsidP="00000000" w:rsidRDefault="00000000" w:rsidRPr="00000000" w14:paraId="000000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rPr>
            </w:pPr>
            <w:r w:rsidDel="00000000" w:rsidR="00000000" w:rsidRPr="00000000">
              <w:rPr>
                <w:rFonts w:ascii="Arial" w:cs="Arial" w:eastAsia="Arial" w:hAnsi="Arial"/>
                <w:b w:val="1"/>
                <w:color w:val="ff0000"/>
                <w:rtl w:val="0"/>
              </w:rPr>
              <w:t xml:space="preserve">$1,501,722</w:t>
            </w:r>
            <w:r w:rsidDel="00000000" w:rsidR="00000000" w:rsidRPr="00000000">
              <w:rPr>
                <w:rFonts w:ascii="Arial" w:cs="Arial" w:eastAsia="Arial" w:hAnsi="Arial"/>
                <w:b w:val="1"/>
                <w:rtl w:val="0"/>
              </w:rPr>
              <w:t xml:space="preserve"> - </w:t>
            </w:r>
            <w:r w:rsidDel="00000000" w:rsidR="00000000" w:rsidRPr="00000000">
              <w:rPr>
                <w:rFonts w:ascii="Arial" w:cs="Arial" w:eastAsia="Arial" w:hAnsi="Arial"/>
                <w:b w:val="1"/>
                <w:color w:val="0000ff"/>
                <w:rtl w:val="0"/>
              </w:rPr>
              <w:t xml:space="preserve">$1,353,308.40</w:t>
            </w:r>
            <w:r w:rsidDel="00000000" w:rsidR="00000000" w:rsidRPr="00000000">
              <w:rPr>
                <w:rtl w:val="0"/>
              </w:rPr>
            </w:r>
          </w:p>
        </w:tc>
        <w:tc>
          <w:tcPr>
            <w:tcBorders>
              <w:top w:color="0b5394" w:space="0" w:sz="8" w:val="single"/>
              <w:left w:color="0b5394" w:space="0" w:sz="8" w:val="single"/>
              <w:bottom w:color="0b5394" w:space="0" w:sz="8" w:val="single"/>
              <w:right w:color="0b5394" w:space="0" w:sz="8" w:val="single"/>
            </w:tcBorders>
            <w:shd w:fill="ffff00" w:val="clear"/>
            <w:tcMar>
              <w:top w:w="100.0" w:type="dxa"/>
              <w:left w:w="100.0" w:type="dxa"/>
              <w:bottom w:w="100.0" w:type="dxa"/>
              <w:right w:w="100.0" w:type="dxa"/>
            </w:tcMar>
            <w:vAlign w:val="top"/>
          </w:tcPr>
          <w:p w:rsidR="00000000" w:rsidDel="00000000" w:rsidP="00000000" w:rsidRDefault="00000000" w:rsidRPr="00000000" w14:paraId="000000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rPr>
            </w:pPr>
            <w:r w:rsidDel="00000000" w:rsidR="00000000" w:rsidRPr="00000000">
              <w:rPr>
                <w:rFonts w:ascii="Arial" w:cs="Arial" w:eastAsia="Arial" w:hAnsi="Arial"/>
                <w:b w:val="1"/>
                <w:rtl w:val="0"/>
              </w:rPr>
              <w:t xml:space="preserve">= $148,413.60</w:t>
            </w:r>
          </w:p>
        </w:tc>
      </w:tr>
    </w:tbl>
    <w:p w:rsidR="00000000" w:rsidDel="00000000" w:rsidP="00000000" w:rsidRDefault="00000000" w:rsidRPr="00000000" w14:paraId="000000F8">
      <w:pPr>
        <w:pageBreakBefore w:val="0"/>
        <w:jc w:val="center"/>
        <w:rPr>
          <w:rFonts w:ascii="Arial" w:cs="Arial" w:eastAsia="Arial" w:hAnsi="Arial"/>
        </w:rPr>
      </w:pPr>
      <w:r w:rsidDel="00000000" w:rsidR="00000000" w:rsidRPr="00000000">
        <w:rPr>
          <w:rtl w:val="0"/>
        </w:rPr>
      </w:r>
    </w:p>
    <w:p w:rsidR="00000000" w:rsidDel="00000000" w:rsidP="00000000" w:rsidRDefault="00000000" w:rsidRPr="00000000" w14:paraId="000000F9">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0FA">
      <w:pPr>
        <w:pageBreakBefore w:val="0"/>
        <w:ind w:left="0" w:firstLine="0"/>
        <w:rPr>
          <w:rFonts w:ascii="Arial" w:cs="Arial" w:eastAsia="Arial" w:hAnsi="Arial"/>
          <w:color w:val="434343"/>
          <w:vertAlign w:val="baseline"/>
        </w:rPr>
      </w:pPr>
      <w:r w:rsidDel="00000000" w:rsidR="00000000" w:rsidRPr="00000000">
        <w:rPr>
          <w:rFonts w:ascii="Arial" w:cs="Arial" w:eastAsia="Arial" w:hAnsi="Arial"/>
          <w:color w:val="434343"/>
          <w:rtl w:val="0"/>
        </w:rPr>
        <w:t xml:space="preserve">(c) </w:t>
      </w:r>
      <w:r w:rsidDel="00000000" w:rsidR="00000000" w:rsidRPr="00000000">
        <w:rPr>
          <w:rFonts w:ascii="Arial" w:cs="Arial" w:eastAsia="Arial" w:hAnsi="Arial"/>
          <w:color w:val="434343"/>
          <w:vertAlign w:val="baseline"/>
          <w:rtl w:val="0"/>
        </w:rPr>
        <w:t xml:space="preserve">How would your monthly payments change if you wanted to pay off your mortgage </w:t>
      </w:r>
    </w:p>
    <w:p w:rsidR="00000000" w:rsidDel="00000000" w:rsidP="00000000" w:rsidRDefault="00000000" w:rsidRPr="00000000" w14:paraId="000000FB">
      <w:pPr>
        <w:pageBreakBefore w:val="0"/>
        <w:ind w:left="0" w:firstLine="0"/>
        <w:rPr>
          <w:rFonts w:ascii="Arial" w:cs="Arial" w:eastAsia="Arial" w:hAnsi="Arial"/>
          <w:color w:val="434343"/>
          <w:vertAlign w:val="baseline"/>
        </w:rPr>
      </w:pPr>
      <w:r w:rsidDel="00000000" w:rsidR="00000000" w:rsidRPr="00000000">
        <w:rPr>
          <w:rFonts w:ascii="Arial" w:cs="Arial" w:eastAsia="Arial" w:hAnsi="Arial"/>
          <w:color w:val="434343"/>
          <w:rtl w:val="0"/>
        </w:rPr>
        <w:t xml:space="preserve">     in </w:t>
      </w:r>
      <w:r w:rsidDel="00000000" w:rsidR="00000000" w:rsidRPr="00000000">
        <w:rPr>
          <w:rFonts w:ascii="Arial" w:cs="Arial" w:eastAsia="Arial" w:hAnsi="Arial"/>
          <w:color w:val="434343"/>
          <w:vertAlign w:val="baseline"/>
          <w:rtl w:val="0"/>
        </w:rPr>
        <w:t xml:space="preserve">2</w:t>
      </w:r>
      <w:r w:rsidDel="00000000" w:rsidR="00000000" w:rsidRPr="00000000">
        <w:rPr>
          <w:rFonts w:ascii="Arial" w:cs="Arial" w:eastAsia="Arial" w:hAnsi="Arial"/>
          <w:color w:val="434343"/>
          <w:rtl w:val="0"/>
        </w:rPr>
        <w:t xml:space="preserve">5</w:t>
      </w:r>
      <w:r w:rsidDel="00000000" w:rsidR="00000000" w:rsidRPr="00000000">
        <w:rPr>
          <w:rFonts w:ascii="Arial" w:cs="Arial" w:eastAsia="Arial" w:hAnsi="Arial"/>
          <w:color w:val="434343"/>
          <w:vertAlign w:val="baseline"/>
          <w:rtl w:val="0"/>
        </w:rPr>
        <w:t xml:space="preserve"> years rather than </w:t>
      </w:r>
      <w:r w:rsidDel="00000000" w:rsidR="00000000" w:rsidRPr="00000000">
        <w:rPr>
          <w:rFonts w:ascii="Arial" w:cs="Arial" w:eastAsia="Arial" w:hAnsi="Arial"/>
          <w:color w:val="434343"/>
          <w:rtl w:val="0"/>
        </w:rPr>
        <w:t xml:space="preserve">30 years</w:t>
      </w:r>
      <w:r w:rsidDel="00000000" w:rsidR="00000000" w:rsidRPr="00000000">
        <w:rPr>
          <w:rFonts w:ascii="Arial" w:cs="Arial" w:eastAsia="Arial" w:hAnsi="Arial"/>
          <w:color w:val="434343"/>
          <w:vertAlign w:val="baseline"/>
          <w:rtl w:val="0"/>
        </w:rPr>
        <w:t xml:space="preserve"> at </w:t>
      </w:r>
      <w:r w:rsidDel="00000000" w:rsidR="00000000" w:rsidRPr="00000000">
        <w:rPr>
          <w:rFonts w:ascii="Arial" w:cs="Arial" w:eastAsia="Arial" w:hAnsi="Arial"/>
          <w:color w:val="434343"/>
          <w:rtl w:val="0"/>
        </w:rPr>
        <w:t xml:space="preserve">7 </w:t>
      </w:r>
      <w:r w:rsidDel="00000000" w:rsidR="00000000" w:rsidRPr="00000000">
        <w:rPr>
          <w:rFonts w:ascii="Arial" w:cs="Arial" w:eastAsia="Arial" w:hAnsi="Arial"/>
          <w:color w:val="434343"/>
          <w:vertAlign w:val="baseline"/>
          <w:rtl w:val="0"/>
        </w:rPr>
        <w:t xml:space="preserve">%?</w:t>
      </w:r>
    </w:p>
    <w:p w:rsidR="00000000" w:rsidDel="00000000" w:rsidP="00000000" w:rsidRDefault="00000000" w:rsidRPr="00000000" w14:paraId="000000FC">
      <w:pPr>
        <w:pageBreakBefore w:val="0"/>
        <w:rPr>
          <w:rFonts w:ascii="Arial" w:cs="Arial" w:eastAsia="Arial" w:hAnsi="Arial"/>
        </w:rPr>
      </w:pP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0</wp:posOffset>
                </wp:positionH>
                <wp:positionV relativeFrom="paragraph">
                  <wp:posOffset>161925</wp:posOffset>
                </wp:positionV>
                <wp:extent cx="5962650" cy="2047875"/>
                <wp:effectExtent b="0" l="0" r="0" t="0"/>
                <wp:wrapSquare wrapText="bothSides" distB="0" distT="0" distL="0" distR="0"/>
                <wp:docPr id="4" name=""/>
                <a:graphic>
                  <a:graphicData uri="http://schemas.microsoft.com/office/word/2010/wordprocessingGroup">
                    <wpg:wgp>
                      <wpg:cNvGrpSpPr/>
                      <wpg:grpSpPr>
                        <a:xfrm>
                          <a:off x="152400" y="152400"/>
                          <a:ext cx="5962650" cy="2047875"/>
                          <a:chOff x="152400" y="152400"/>
                          <a:chExt cx="5943800" cy="2028825"/>
                        </a:xfrm>
                      </wpg:grpSpPr>
                      <pic:pic>
                        <pic:nvPicPr>
                          <pic:cNvPr id="9" name="Shape 9"/>
                          <pic:cNvPicPr preferRelativeResize="0"/>
                        </pic:nvPicPr>
                        <pic:blipFill>
                          <a:blip r:embed="rId28">
                            <a:alphaModFix/>
                          </a:blip>
                          <a:stretch>
                            <a:fillRect/>
                          </a:stretch>
                        </pic:blipFill>
                        <pic:spPr>
                          <a:xfrm>
                            <a:off x="152400" y="152400"/>
                            <a:ext cx="5886450" cy="2028825"/>
                          </a:xfrm>
                          <a:prstGeom prst="rect">
                            <a:avLst/>
                          </a:prstGeom>
                          <a:noFill/>
                          <a:ln>
                            <a:noFill/>
                          </a:ln>
                        </pic:spPr>
                      </pic:pic>
                      <wps:wsp>
                        <wps:cNvSpPr/>
                        <wps:cNvPr id="10" name="Shape 10"/>
                        <wps:spPr>
                          <a:xfrm>
                            <a:off x="4213425" y="853450"/>
                            <a:ext cx="1346100" cy="360900"/>
                          </a:xfrm>
                          <a:prstGeom prst="ellipse">
                            <a:avLst/>
                          </a:prstGeom>
                          <a:noFill/>
                          <a:ln cap="flat" cmpd="sng" w="28575">
                            <a:solidFill>
                              <a:srgbClr val="FF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1" name="Shape 11"/>
                        <wps:spPr>
                          <a:xfrm>
                            <a:off x="4307300" y="1269225"/>
                            <a:ext cx="1346100" cy="360900"/>
                          </a:xfrm>
                          <a:prstGeom prst="ellipse">
                            <a:avLst/>
                          </a:prstGeom>
                          <a:noFill/>
                          <a:ln cap="flat" cmpd="sng" w="28575">
                            <a:solidFill>
                              <a:srgbClr val="FF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CnPr/>
                        <wps:spPr>
                          <a:xfrm rot="10800000">
                            <a:off x="5520500" y="1770450"/>
                            <a:ext cx="575700" cy="0"/>
                          </a:xfrm>
                          <a:prstGeom prst="straightConnector1">
                            <a:avLst/>
                          </a:prstGeom>
                          <a:noFill/>
                          <a:ln cap="flat" cmpd="sng" w="28575">
                            <a:solidFill>
                              <a:srgbClr val="FF0000"/>
                            </a:solidFill>
                            <a:prstDash val="solid"/>
                            <a:round/>
                            <a:headEnd len="med" w="med" type="none"/>
                            <a:tailEnd len="med" w="med" type="triangle"/>
                          </a:ln>
                        </wps:spPr>
                        <wps:bodyPr anchorCtr="0" anchor="ctr" bIns="91425" lIns="91425" spcFirstLastPara="1" rIns="91425" wrap="square" tIns="91425">
                          <a:noAutofit/>
                        </wps:bodyPr>
                      </wps:wsp>
                    </wpg:wgp>
                  </a:graphicData>
                </a:graphic>
              </wp:anchor>
            </w:drawing>
          </mc:Choice>
          <mc:Fallback>
            <w:drawing>
              <wp:anchor allowOverlap="1" behindDoc="0" distB="0" distT="0" distL="0" distR="0" hidden="0" layoutInCell="1" locked="0" relativeHeight="0" simplePos="0">
                <wp:simplePos x="0" y="0"/>
                <wp:positionH relativeFrom="column">
                  <wp:posOffset>0</wp:posOffset>
                </wp:positionH>
                <wp:positionV relativeFrom="paragraph">
                  <wp:posOffset>161925</wp:posOffset>
                </wp:positionV>
                <wp:extent cx="5962650" cy="2047875"/>
                <wp:effectExtent b="0" l="0" r="0" t="0"/>
                <wp:wrapSquare wrapText="bothSides" distB="0" distT="0" distL="0" distR="0"/>
                <wp:docPr id="4" name="image4.png"/>
                <a:graphic>
                  <a:graphicData uri="http://schemas.openxmlformats.org/drawingml/2006/picture">
                    <pic:pic>
                      <pic:nvPicPr>
                        <pic:cNvPr id="0" name="image4.png"/>
                        <pic:cNvPicPr preferRelativeResize="0"/>
                      </pic:nvPicPr>
                      <pic:blipFill>
                        <a:blip r:embed="rId29"/>
                        <a:srcRect/>
                        <a:stretch>
                          <a:fillRect/>
                        </a:stretch>
                      </pic:blipFill>
                      <pic:spPr>
                        <a:xfrm>
                          <a:off x="0" y="0"/>
                          <a:ext cx="5962650" cy="2047875"/>
                        </a:xfrm>
                        <a:prstGeom prst="rect"/>
                        <a:ln/>
                      </pic:spPr>
                    </pic:pic>
                  </a:graphicData>
                </a:graphic>
              </wp:anchor>
            </w:drawing>
          </mc:Fallback>
        </mc:AlternateContent>
      </w:r>
    </w:p>
    <w:p w:rsidR="00000000" w:rsidDel="00000000" w:rsidP="00000000" w:rsidRDefault="00000000" w:rsidRPr="00000000" w14:paraId="000000FD">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0FE">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0FF">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100">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101">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102">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103">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104">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105">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106">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107">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108">
      <w:pPr>
        <w:pageBreakBefore w:val="0"/>
        <w:rPr>
          <w:rFonts w:ascii="Arial" w:cs="Arial" w:eastAsia="Arial" w:hAnsi="Arial"/>
        </w:rPr>
      </w:pPr>
      <w:r w:rsidDel="00000000" w:rsidR="00000000" w:rsidRPr="00000000">
        <w:rPr>
          <w:rtl w:val="0"/>
        </w:rPr>
      </w:r>
    </w:p>
    <w:tbl>
      <w:tblPr>
        <w:tblStyle w:val="Table8"/>
        <w:tblW w:w="9893.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297.6666666666665"/>
        <w:gridCol w:w="3297.6666666666665"/>
        <w:gridCol w:w="3297.6666666666665"/>
        <w:tblGridChange w:id="0">
          <w:tblGrid>
            <w:gridCol w:w="3297.6666666666665"/>
            <w:gridCol w:w="3297.6666666666665"/>
            <w:gridCol w:w="3297.6666666666665"/>
          </w:tblGrid>
        </w:tblGridChange>
      </w:tblGrid>
      <w:tr>
        <w:trPr>
          <w:cantSplit w:val="0"/>
          <w:tblHeader w:val="0"/>
        </w:trPr>
        <w:tc>
          <w:tcPr>
            <w:tcBorders>
              <w:top w:color="0b5394" w:space="0" w:sz="8" w:val="single"/>
              <w:left w:color="0b5394" w:space="0" w:sz="8" w:val="single"/>
              <w:bottom w:color="ffffff" w:space="0" w:sz="8" w:val="single"/>
              <w:right w:color="f3f3f3" w:space="0" w:sz="8" w:val="single"/>
            </w:tcBorders>
            <w:shd w:fill="0b5394" w:val="clear"/>
            <w:tcMar>
              <w:top w:w="100.0" w:type="dxa"/>
              <w:left w:w="100.0" w:type="dxa"/>
              <w:bottom w:w="100.0" w:type="dxa"/>
              <w:right w:w="100.0" w:type="dxa"/>
            </w:tcMar>
            <w:vAlign w:val="top"/>
          </w:tcPr>
          <w:p w:rsidR="00000000" w:rsidDel="00000000" w:rsidP="00000000" w:rsidRDefault="00000000" w:rsidRPr="00000000" w14:paraId="000001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color w:val="ffffff"/>
              </w:rPr>
            </w:pPr>
            <w:r w:rsidDel="00000000" w:rsidR="00000000" w:rsidRPr="00000000">
              <w:rPr>
                <w:rFonts w:ascii="Arial" w:cs="Arial" w:eastAsia="Arial" w:hAnsi="Arial"/>
                <w:color w:val="ffffff"/>
                <w:rtl w:val="0"/>
              </w:rPr>
              <w:t xml:space="preserve"># of Payments/Term</w:t>
            </w:r>
          </w:p>
        </w:tc>
        <w:tc>
          <w:tcPr>
            <w:tcBorders>
              <w:top w:color="0b5394" w:space="0" w:sz="8" w:val="single"/>
              <w:left w:color="f3f3f3" w:space="0" w:sz="8" w:val="single"/>
              <w:bottom w:color="0b5394" w:space="0" w:sz="8" w:val="single"/>
              <w:right w:color="f3f3f3" w:space="0" w:sz="8" w:val="single"/>
            </w:tcBorders>
            <w:shd w:fill="0b5394" w:val="clear"/>
            <w:tcMar>
              <w:top w:w="100.0" w:type="dxa"/>
              <w:left w:w="100.0" w:type="dxa"/>
              <w:bottom w:w="100.0" w:type="dxa"/>
              <w:right w:w="100.0" w:type="dxa"/>
            </w:tcMar>
            <w:vAlign w:val="top"/>
          </w:tcPr>
          <w:p w:rsidR="00000000" w:rsidDel="00000000" w:rsidP="00000000" w:rsidRDefault="00000000" w:rsidRPr="00000000" w14:paraId="000001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color w:val="ffffff"/>
              </w:rPr>
            </w:pPr>
            <w:r w:rsidDel="00000000" w:rsidR="00000000" w:rsidRPr="00000000">
              <w:rPr>
                <w:rFonts w:ascii="Arial" w:cs="Arial" w:eastAsia="Arial" w:hAnsi="Arial"/>
                <w:color w:val="ffffff"/>
                <w:rtl w:val="0"/>
              </w:rPr>
              <w:t xml:space="preserve">Monthly payment x  Term</w:t>
            </w:r>
          </w:p>
        </w:tc>
        <w:tc>
          <w:tcPr>
            <w:tcBorders>
              <w:top w:color="0b5394" w:space="0" w:sz="8" w:val="single"/>
              <w:left w:color="f3f3f3" w:space="0" w:sz="8" w:val="single"/>
              <w:bottom w:color="0b5394" w:space="0" w:sz="8" w:val="single"/>
              <w:right w:color="0b5394" w:space="0" w:sz="8" w:val="single"/>
            </w:tcBorders>
            <w:shd w:fill="0b5394" w:val="clear"/>
            <w:tcMar>
              <w:top w:w="100.0" w:type="dxa"/>
              <w:left w:w="100.0" w:type="dxa"/>
              <w:bottom w:w="100.0" w:type="dxa"/>
              <w:right w:w="100.0" w:type="dxa"/>
            </w:tcMar>
            <w:vAlign w:val="top"/>
          </w:tcPr>
          <w:p w:rsidR="00000000" w:rsidDel="00000000" w:rsidP="00000000" w:rsidRDefault="00000000" w:rsidRPr="00000000" w14:paraId="000001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color w:val="ffffff"/>
              </w:rPr>
            </w:pPr>
            <w:r w:rsidDel="00000000" w:rsidR="00000000" w:rsidRPr="00000000">
              <w:rPr>
                <w:rFonts w:ascii="Arial" w:cs="Arial" w:eastAsia="Arial" w:hAnsi="Arial"/>
                <w:color w:val="ffffff"/>
                <w:rtl w:val="0"/>
              </w:rPr>
              <w:t xml:space="preserve">Total Paid to Bank </w:t>
            </w:r>
          </w:p>
        </w:tc>
      </w:tr>
      <w:tr>
        <w:trPr>
          <w:cantSplit w:val="0"/>
          <w:tblHeader w:val="0"/>
        </w:trPr>
        <w:tc>
          <w:tcPr>
            <w:tcBorders>
              <w:top w:color="ffffff" w:space="0" w:sz="8" w:val="single"/>
              <w:left w:color="0b5394" w:space="0" w:sz="8" w:val="single"/>
              <w:bottom w:color="ffffff" w:space="0" w:sz="8" w:val="single"/>
              <w:right w:color="0b5394" w:space="0" w:sz="8" w:val="single"/>
            </w:tcBorders>
            <w:shd w:fill="0b5394" w:val="clear"/>
            <w:tcMar>
              <w:top w:w="100.0" w:type="dxa"/>
              <w:left w:w="100.0" w:type="dxa"/>
              <w:bottom w:w="100.0" w:type="dxa"/>
              <w:right w:w="100.0" w:type="dxa"/>
            </w:tcMar>
            <w:vAlign w:val="top"/>
          </w:tcPr>
          <w:p w:rsidR="00000000" w:rsidDel="00000000" w:rsidP="00000000" w:rsidRDefault="00000000" w:rsidRPr="00000000" w14:paraId="000001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color w:val="f3f3f3"/>
              </w:rPr>
            </w:pPr>
            <w:r w:rsidDel="00000000" w:rsidR="00000000" w:rsidRPr="00000000">
              <w:rPr>
                <w:rFonts w:ascii="Arial" w:cs="Arial" w:eastAsia="Arial" w:hAnsi="Arial"/>
                <w:color w:val="f3f3f3"/>
                <w:rtl w:val="0"/>
              </w:rPr>
              <w:t xml:space="preserve">25 years x 12 monthly payments  = 300 months</w:t>
            </w:r>
          </w:p>
        </w:tc>
        <w:tc>
          <w:tcPr>
            <w:tcBorders>
              <w:top w:color="0b5394" w:space="0" w:sz="8" w:val="single"/>
              <w:left w:color="0b5394" w:space="0" w:sz="8" w:val="single"/>
              <w:bottom w:color="0b5394" w:space="0" w:sz="8" w:val="single"/>
              <w:right w:color="0b5394"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color w:val="434343"/>
              </w:rPr>
            </w:pPr>
            <w:r w:rsidDel="00000000" w:rsidR="00000000" w:rsidRPr="00000000">
              <w:rPr>
                <w:rFonts w:ascii="Arial" w:cs="Arial" w:eastAsia="Arial" w:hAnsi="Arial"/>
                <w:color w:val="434343"/>
                <w:rtl w:val="0"/>
              </w:rPr>
              <w:t xml:space="preserve">$2579.75 x 300 </w:t>
            </w:r>
          </w:p>
        </w:tc>
        <w:tc>
          <w:tcPr>
            <w:tcBorders>
              <w:top w:color="0b5394" w:space="0" w:sz="8" w:val="single"/>
              <w:left w:color="0b5394" w:space="0" w:sz="8" w:val="single"/>
              <w:bottom w:color="0b5394" w:space="0" w:sz="8" w:val="single"/>
              <w:right w:color="0b5394"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color w:val="434343"/>
              </w:rPr>
            </w:pPr>
            <w:r w:rsidDel="00000000" w:rsidR="00000000" w:rsidRPr="00000000">
              <w:rPr>
                <w:rFonts w:ascii="Arial" w:cs="Arial" w:eastAsia="Arial" w:hAnsi="Arial"/>
                <w:color w:val="434343"/>
                <w:rtl w:val="0"/>
              </w:rPr>
              <w:t xml:space="preserve">= $773,935</w:t>
            </w:r>
          </w:p>
        </w:tc>
      </w:tr>
      <w:tr>
        <w:trPr>
          <w:cantSplit w:val="0"/>
          <w:tblHeader w:val="0"/>
        </w:trPr>
        <w:tc>
          <w:tcPr>
            <w:tcBorders>
              <w:top w:color="ffffff" w:space="0" w:sz="8" w:val="single"/>
              <w:left w:color="0b5394" w:space="0" w:sz="8" w:val="single"/>
              <w:bottom w:color="0b5394" w:space="0" w:sz="8" w:val="single"/>
              <w:right w:color="0b5394" w:space="0" w:sz="8" w:val="single"/>
            </w:tcBorders>
            <w:shd w:fill="0b5394" w:val="clear"/>
            <w:tcMar>
              <w:top w:w="100.0" w:type="dxa"/>
              <w:left w:w="100.0" w:type="dxa"/>
              <w:bottom w:w="100.0" w:type="dxa"/>
              <w:right w:w="100.0" w:type="dxa"/>
            </w:tcMar>
            <w:vAlign w:val="top"/>
          </w:tcPr>
          <w:p w:rsidR="00000000" w:rsidDel="00000000" w:rsidP="00000000" w:rsidRDefault="00000000" w:rsidRPr="00000000" w14:paraId="0000010F">
            <w:pPr>
              <w:pageBreakBefore w:val="0"/>
              <w:widowControl w:val="0"/>
              <w:jc w:val="center"/>
              <w:rPr>
                <w:rFonts w:ascii="Arial" w:cs="Arial" w:eastAsia="Arial" w:hAnsi="Arial"/>
                <w:color w:val="f3f3f3"/>
              </w:rPr>
            </w:pPr>
            <w:r w:rsidDel="00000000" w:rsidR="00000000" w:rsidRPr="00000000">
              <w:rPr>
                <w:rFonts w:ascii="Arial" w:cs="Arial" w:eastAsia="Arial" w:hAnsi="Arial"/>
                <w:color w:val="f3f3f3"/>
                <w:rtl w:val="0"/>
              </w:rPr>
              <w:t xml:space="preserve">25 years x 12 monthly payments  = 300 months</w:t>
            </w:r>
          </w:p>
        </w:tc>
        <w:tc>
          <w:tcPr>
            <w:tcBorders>
              <w:top w:color="0b5394" w:space="0" w:sz="8" w:val="single"/>
              <w:left w:color="0b5394" w:space="0" w:sz="8" w:val="single"/>
              <w:bottom w:color="0b5394" w:space="0" w:sz="8" w:val="single"/>
              <w:right w:color="0b5394" w:space="0" w:sz="8" w:val="single"/>
            </w:tcBorders>
            <w:shd w:fill="ffff00" w:val="clear"/>
            <w:tcMar>
              <w:top w:w="100.0" w:type="dxa"/>
              <w:left w:w="100.0" w:type="dxa"/>
              <w:bottom w:w="100.0" w:type="dxa"/>
              <w:right w:w="100.0" w:type="dxa"/>
            </w:tcMar>
            <w:vAlign w:val="top"/>
          </w:tcPr>
          <w:p w:rsidR="00000000" w:rsidDel="00000000" w:rsidP="00000000" w:rsidRDefault="00000000" w:rsidRPr="00000000" w14:paraId="000001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$4431.51 x 300</w:t>
            </w:r>
          </w:p>
        </w:tc>
        <w:tc>
          <w:tcPr>
            <w:tcBorders>
              <w:top w:color="0b5394" w:space="0" w:sz="8" w:val="single"/>
              <w:left w:color="0b5394" w:space="0" w:sz="8" w:val="single"/>
              <w:bottom w:color="0b5394" w:space="0" w:sz="8" w:val="single"/>
              <w:right w:color="0b5394" w:space="0" w:sz="8" w:val="single"/>
            </w:tcBorders>
            <w:shd w:fill="ffff00" w:val="clear"/>
            <w:tcMar>
              <w:top w:w="100.0" w:type="dxa"/>
              <w:left w:w="100.0" w:type="dxa"/>
              <w:bottom w:w="100.0" w:type="dxa"/>
              <w:right w:w="100.0" w:type="dxa"/>
            </w:tcMar>
            <w:vAlign w:val="top"/>
          </w:tcPr>
          <w:p w:rsidR="00000000" w:rsidDel="00000000" w:rsidP="00000000" w:rsidRDefault="00000000" w:rsidRPr="00000000" w14:paraId="000001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 $1,329,453</w:t>
            </w:r>
          </w:p>
        </w:tc>
      </w:tr>
    </w:tbl>
    <w:p w:rsidR="00000000" w:rsidDel="00000000" w:rsidP="00000000" w:rsidRDefault="00000000" w:rsidRPr="00000000" w14:paraId="00000112">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113">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114">
      <w:pPr>
        <w:pageBreakBefore w:val="0"/>
        <w:ind w:left="0" w:firstLine="0"/>
        <w:rPr>
          <w:rFonts w:ascii="Arial" w:cs="Arial" w:eastAsia="Arial" w:hAnsi="Arial"/>
          <w:vertAlign w:val="baseline"/>
        </w:rPr>
      </w:pPr>
      <w:r w:rsidDel="00000000" w:rsidR="00000000" w:rsidRPr="00000000">
        <w:rPr>
          <w:rFonts w:ascii="Arial" w:cs="Arial" w:eastAsia="Arial" w:hAnsi="Arial"/>
          <w:rtl w:val="0"/>
        </w:rPr>
        <w:t xml:space="preserve">(d) </w:t>
      </w:r>
      <w:r w:rsidDel="00000000" w:rsidR="00000000" w:rsidRPr="00000000">
        <w:rPr>
          <w:rFonts w:ascii="Arial" w:cs="Arial" w:eastAsia="Arial" w:hAnsi="Arial"/>
          <w:vertAlign w:val="baseline"/>
          <w:rtl w:val="0"/>
        </w:rPr>
        <w:t xml:space="preserve">How much money would you save in interest if you paid off your mortgage in </w:t>
      </w:r>
      <w:r w:rsidDel="00000000" w:rsidR="00000000" w:rsidRPr="00000000">
        <w:rPr>
          <w:rFonts w:ascii="Arial" w:cs="Arial" w:eastAsia="Arial" w:hAnsi="Arial"/>
          <w:rtl w:val="0"/>
        </w:rPr>
        <w:t xml:space="preserve">25 </w:t>
      </w:r>
      <w:r w:rsidDel="00000000" w:rsidR="00000000" w:rsidRPr="00000000">
        <w:rPr>
          <w:rFonts w:ascii="Arial" w:cs="Arial" w:eastAsia="Arial" w:hAnsi="Arial"/>
          <w:vertAlign w:val="baseline"/>
          <w:rtl w:val="0"/>
        </w:rPr>
        <w:t xml:space="preserve"> </w:t>
      </w:r>
    </w:p>
    <w:p w:rsidR="00000000" w:rsidDel="00000000" w:rsidP="00000000" w:rsidRDefault="00000000" w:rsidRPr="00000000" w14:paraId="00000115">
      <w:pPr>
        <w:pageBreakBefore w:val="0"/>
        <w:ind w:firstLine="720"/>
        <w:rPr>
          <w:rFonts w:ascii="Arial" w:cs="Arial" w:eastAsia="Arial" w:hAnsi="Arial"/>
          <w:vertAlign w:val="baseline"/>
        </w:rPr>
      </w:pPr>
      <w:r w:rsidDel="00000000" w:rsidR="00000000" w:rsidRPr="00000000">
        <w:rPr>
          <w:rFonts w:ascii="Arial" w:cs="Arial" w:eastAsia="Arial" w:hAnsi="Arial"/>
          <w:vertAlign w:val="baseline"/>
          <w:rtl w:val="0"/>
        </w:rPr>
        <w:t xml:space="preserve">years </w:t>
      </w:r>
      <w:r w:rsidDel="00000000" w:rsidR="00000000" w:rsidRPr="00000000">
        <w:rPr>
          <w:rFonts w:ascii="Arial" w:cs="Arial" w:eastAsia="Arial" w:hAnsi="Arial"/>
          <w:rtl w:val="0"/>
        </w:rPr>
        <w:t xml:space="preserve">instead</w:t>
      </w:r>
      <w:r w:rsidDel="00000000" w:rsidR="00000000" w:rsidRPr="00000000">
        <w:rPr>
          <w:rFonts w:ascii="Arial" w:cs="Arial" w:eastAsia="Arial" w:hAnsi="Arial"/>
          <w:vertAlign w:val="baseline"/>
          <w:rtl w:val="0"/>
        </w:rPr>
        <w:t xml:space="preserve"> of 30</w:t>
      </w:r>
      <w:r w:rsidDel="00000000" w:rsidR="00000000" w:rsidRPr="00000000">
        <w:rPr>
          <w:rFonts w:ascii="Arial" w:cs="Arial" w:eastAsia="Arial" w:hAnsi="Arial"/>
          <w:rtl w:val="0"/>
        </w:rPr>
        <w:t xml:space="preserve"> years at 7% interest.</w:t>
      </w:r>
      <w:r w:rsidDel="00000000" w:rsidR="00000000" w:rsidRPr="00000000">
        <w:rPr>
          <w:rtl w:val="0"/>
        </w:rPr>
      </w:r>
    </w:p>
    <w:p w:rsidR="00000000" w:rsidDel="00000000" w:rsidP="00000000" w:rsidRDefault="00000000" w:rsidRPr="00000000" w14:paraId="00000116">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117">
      <w:pPr>
        <w:pageBreakBefore w:val="0"/>
        <w:rPr>
          <w:rFonts w:ascii="Arial" w:cs="Arial" w:eastAsia="Arial" w:hAnsi="Arial"/>
        </w:rPr>
      </w:pPr>
      <w:r w:rsidDel="00000000" w:rsidR="00000000" w:rsidRPr="00000000">
        <w:rPr>
          <w:rtl w:val="0"/>
        </w:rPr>
      </w:r>
    </w:p>
    <w:tbl>
      <w:tblPr>
        <w:tblStyle w:val="Table9"/>
        <w:tblW w:w="9975.0" w:type="dxa"/>
        <w:jc w:val="left"/>
        <w:tblInd w:w="-16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435"/>
        <w:gridCol w:w="3270"/>
        <w:gridCol w:w="3270"/>
        <w:tblGridChange w:id="0">
          <w:tblGrid>
            <w:gridCol w:w="3435"/>
            <w:gridCol w:w="3270"/>
            <w:gridCol w:w="3270"/>
          </w:tblGrid>
        </w:tblGridChange>
      </w:tblGrid>
      <w:tr>
        <w:trPr>
          <w:cantSplit w:val="0"/>
          <w:tblHeader w:val="0"/>
        </w:trPr>
        <w:tc>
          <w:tcPr>
            <w:tcBorders>
              <w:top w:color="0b5394" w:space="0" w:sz="8" w:val="single"/>
              <w:left w:color="0b5394" w:space="0" w:sz="8" w:val="single"/>
              <w:bottom w:color="0b5394" w:space="0" w:sz="8" w:val="single"/>
              <w:right w:color="f3f3f3" w:space="0" w:sz="8" w:val="single"/>
            </w:tcBorders>
            <w:shd w:fill="0b5394" w:val="clear"/>
            <w:tcMar>
              <w:top w:w="100.0" w:type="dxa"/>
              <w:left w:w="100.0" w:type="dxa"/>
              <w:bottom w:w="100.0" w:type="dxa"/>
              <w:right w:w="100.0" w:type="dxa"/>
            </w:tcMar>
            <w:vAlign w:val="top"/>
          </w:tcPr>
          <w:p w:rsidR="00000000" w:rsidDel="00000000" w:rsidP="00000000" w:rsidRDefault="00000000" w:rsidRPr="00000000" w14:paraId="00000118">
            <w:pPr>
              <w:pageBreakBefore w:val="0"/>
              <w:widowControl w:val="0"/>
              <w:jc w:val="center"/>
              <w:rPr>
                <w:rFonts w:ascii="Arial" w:cs="Arial" w:eastAsia="Arial" w:hAnsi="Arial"/>
                <w:color w:val="ffffff"/>
              </w:rPr>
            </w:pPr>
            <w:r w:rsidDel="00000000" w:rsidR="00000000" w:rsidRPr="00000000">
              <w:rPr>
                <w:rFonts w:ascii="Arial" w:cs="Arial" w:eastAsia="Arial" w:hAnsi="Arial"/>
                <w:color w:val="ffffff"/>
                <w:rtl w:val="0"/>
              </w:rPr>
              <w:t xml:space="preserve">Cost of home at 7% over 30 years (from #8b)</w:t>
            </w:r>
          </w:p>
        </w:tc>
        <w:tc>
          <w:tcPr>
            <w:tcBorders>
              <w:top w:color="0b5394" w:space="0" w:sz="8" w:val="single"/>
              <w:left w:color="f3f3f3" w:space="0" w:sz="8" w:val="single"/>
              <w:bottom w:color="0b5394" w:space="0" w:sz="8" w:val="single"/>
              <w:right w:color="f3f3f3" w:space="0" w:sz="8" w:val="single"/>
            </w:tcBorders>
            <w:shd w:fill="0b5394" w:val="clear"/>
            <w:tcMar>
              <w:top w:w="100.0" w:type="dxa"/>
              <w:left w:w="100.0" w:type="dxa"/>
              <w:bottom w:w="100.0" w:type="dxa"/>
              <w:right w:w="100.0" w:type="dxa"/>
            </w:tcMar>
            <w:vAlign w:val="top"/>
          </w:tcPr>
          <w:p w:rsidR="00000000" w:rsidDel="00000000" w:rsidP="00000000" w:rsidRDefault="00000000" w:rsidRPr="00000000" w14:paraId="00000119">
            <w:pPr>
              <w:pageBreakBefore w:val="0"/>
              <w:widowControl w:val="0"/>
              <w:jc w:val="center"/>
              <w:rPr>
                <w:rFonts w:ascii="Arial" w:cs="Arial" w:eastAsia="Arial" w:hAnsi="Arial"/>
                <w:color w:val="ffffff"/>
              </w:rPr>
            </w:pPr>
            <w:r w:rsidDel="00000000" w:rsidR="00000000" w:rsidRPr="00000000">
              <w:rPr>
                <w:rFonts w:ascii="Arial" w:cs="Arial" w:eastAsia="Arial" w:hAnsi="Arial"/>
                <w:color w:val="ffffff"/>
                <w:rtl w:val="0"/>
              </w:rPr>
              <w:t xml:space="preserve">Cost of home at 7% over 25 years (from #8c)</w:t>
            </w:r>
          </w:p>
        </w:tc>
        <w:tc>
          <w:tcPr>
            <w:tcBorders>
              <w:top w:color="0b5394" w:space="0" w:sz="8" w:val="single"/>
              <w:left w:color="f3f3f3" w:space="0" w:sz="8" w:val="single"/>
              <w:bottom w:color="0b5394" w:space="0" w:sz="8" w:val="single"/>
              <w:right w:color="0b5394" w:space="0" w:sz="8" w:val="single"/>
            </w:tcBorders>
            <w:shd w:fill="0b5394" w:val="clear"/>
            <w:tcMar>
              <w:top w:w="100.0" w:type="dxa"/>
              <w:left w:w="100.0" w:type="dxa"/>
              <w:bottom w:w="100.0" w:type="dxa"/>
              <w:right w:w="100.0" w:type="dxa"/>
            </w:tcMar>
            <w:vAlign w:val="top"/>
          </w:tcPr>
          <w:p w:rsidR="00000000" w:rsidDel="00000000" w:rsidP="00000000" w:rsidRDefault="00000000" w:rsidRPr="00000000" w14:paraId="0000011A">
            <w:pPr>
              <w:pageBreakBefore w:val="0"/>
              <w:widowControl w:val="0"/>
              <w:jc w:val="center"/>
              <w:rPr>
                <w:rFonts w:ascii="Arial" w:cs="Arial" w:eastAsia="Arial" w:hAnsi="Arial"/>
                <w:color w:val="ffffff"/>
              </w:rPr>
            </w:pPr>
            <w:r w:rsidDel="00000000" w:rsidR="00000000" w:rsidRPr="00000000">
              <w:rPr>
                <w:rFonts w:ascii="Arial" w:cs="Arial" w:eastAsia="Arial" w:hAnsi="Arial"/>
                <w:color w:val="ffffff"/>
                <w:rtl w:val="0"/>
              </w:rPr>
              <w:t xml:space="preserve">Savings in Interest Payments</w:t>
            </w:r>
          </w:p>
        </w:tc>
      </w:tr>
      <w:tr>
        <w:trPr>
          <w:cantSplit w:val="0"/>
          <w:tblHeader w:val="0"/>
        </w:trPr>
        <w:tc>
          <w:tcPr>
            <w:tcBorders>
              <w:top w:color="0b5394" w:space="0" w:sz="8" w:val="single"/>
              <w:left w:color="0b5394" w:space="0" w:sz="8" w:val="single"/>
              <w:bottom w:color="0b5394" w:space="0" w:sz="8" w:val="single"/>
              <w:right w:color="0b5394"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1B">
            <w:pPr>
              <w:pageBreakBefore w:val="0"/>
              <w:widowControl w:val="0"/>
              <w:jc w:val="center"/>
              <w:rPr>
                <w:rFonts w:ascii="Arial" w:cs="Arial" w:eastAsia="Arial" w:hAnsi="Arial"/>
                <w:color w:val="434343"/>
              </w:rPr>
            </w:pPr>
            <w:r w:rsidDel="00000000" w:rsidR="00000000" w:rsidRPr="00000000">
              <w:rPr>
                <w:rFonts w:ascii="Arial" w:cs="Arial" w:eastAsia="Arial" w:hAnsi="Arial"/>
                <w:b w:val="1"/>
                <w:color w:val="434343"/>
                <w:rtl w:val="0"/>
              </w:rPr>
              <w:t xml:space="preserve">      $874,209.60</w:t>
            </w:r>
            <w:r w:rsidDel="00000000" w:rsidR="00000000" w:rsidRPr="00000000">
              <w:rPr>
                <w:rtl w:val="0"/>
              </w:rPr>
            </w:r>
          </w:p>
        </w:tc>
        <w:tc>
          <w:tcPr>
            <w:tcBorders>
              <w:top w:color="0b5394" w:space="0" w:sz="8" w:val="single"/>
              <w:left w:color="0b5394" w:space="0" w:sz="8" w:val="single"/>
              <w:bottom w:color="0b5394" w:space="0" w:sz="8" w:val="single"/>
              <w:right w:color="0b5394"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1C">
            <w:pPr>
              <w:pageBreakBefore w:val="0"/>
              <w:widowControl w:val="0"/>
              <w:numPr>
                <w:ilvl w:val="0"/>
                <w:numId w:val="18"/>
              </w:numPr>
              <w:ind w:left="720" w:hanging="360"/>
              <w:jc w:val="center"/>
              <w:rPr>
                <w:rFonts w:ascii="Arial" w:cs="Arial" w:eastAsia="Arial" w:hAnsi="Arial"/>
                <w:color w:val="434343"/>
              </w:rPr>
            </w:pPr>
            <w:r w:rsidDel="00000000" w:rsidR="00000000" w:rsidRPr="00000000">
              <w:rPr>
                <w:rFonts w:ascii="Arial" w:cs="Arial" w:eastAsia="Arial" w:hAnsi="Arial"/>
                <w:b w:val="1"/>
                <w:color w:val="434343"/>
                <w:rtl w:val="0"/>
              </w:rPr>
              <w:t xml:space="preserve">$773,935.00     </w:t>
            </w:r>
            <w:r w:rsidDel="00000000" w:rsidR="00000000" w:rsidRPr="00000000">
              <w:rPr>
                <w:rtl w:val="0"/>
              </w:rPr>
            </w:r>
          </w:p>
        </w:tc>
        <w:tc>
          <w:tcPr>
            <w:tcBorders>
              <w:top w:color="0b5394" w:space="0" w:sz="8" w:val="single"/>
              <w:left w:color="0b5394" w:space="0" w:sz="8" w:val="single"/>
              <w:bottom w:color="0b5394" w:space="0" w:sz="8" w:val="single"/>
              <w:right w:color="0b5394"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color w:val="434343"/>
              </w:rPr>
            </w:pPr>
            <w:r w:rsidDel="00000000" w:rsidR="00000000" w:rsidRPr="00000000">
              <w:rPr>
                <w:rFonts w:ascii="Arial" w:cs="Arial" w:eastAsia="Arial" w:hAnsi="Arial"/>
                <w:color w:val="434343"/>
                <w:rtl w:val="0"/>
              </w:rPr>
              <w:t xml:space="preserve">= $100,274</w:t>
            </w:r>
          </w:p>
        </w:tc>
      </w:tr>
      <w:tr>
        <w:trPr>
          <w:cantSplit w:val="0"/>
          <w:tblHeader w:val="0"/>
        </w:trPr>
        <w:tc>
          <w:tcPr>
            <w:tcBorders>
              <w:top w:color="0b5394" w:space="0" w:sz="8" w:val="single"/>
              <w:left w:color="0b5394" w:space="0" w:sz="8" w:val="single"/>
              <w:bottom w:color="0b5394" w:space="0" w:sz="8" w:val="single"/>
              <w:right w:color="0b5394" w:space="0" w:sz="8" w:val="single"/>
            </w:tcBorders>
            <w:shd w:fill="ffff00" w:val="clear"/>
            <w:tcMar>
              <w:top w:w="100.0" w:type="dxa"/>
              <w:left w:w="100.0" w:type="dxa"/>
              <w:bottom w:w="100.0" w:type="dxa"/>
              <w:right w:w="100.0" w:type="dxa"/>
            </w:tcMar>
            <w:vAlign w:val="top"/>
          </w:tcPr>
          <w:p w:rsidR="00000000" w:rsidDel="00000000" w:rsidP="00000000" w:rsidRDefault="00000000" w:rsidRPr="00000000" w14:paraId="0000011E">
            <w:pPr>
              <w:pageBreakBefore w:val="0"/>
              <w:widowControl w:val="0"/>
              <w:jc w:val="center"/>
              <w:rPr>
                <w:rFonts w:ascii="Arial" w:cs="Arial" w:eastAsia="Arial" w:hAnsi="Arial"/>
                <w:b w:val="1"/>
                <w:color w:val="e06666"/>
              </w:rPr>
            </w:pPr>
            <w:r w:rsidDel="00000000" w:rsidR="00000000" w:rsidRPr="00000000">
              <w:rPr>
                <w:rFonts w:ascii="Arial" w:cs="Arial" w:eastAsia="Arial" w:hAnsi="Arial"/>
                <w:b w:val="1"/>
                <w:color w:val="e06666"/>
                <w:rtl w:val="0"/>
              </w:rPr>
              <w:t xml:space="preserve">$1,492,142.4</w:t>
            </w:r>
          </w:p>
        </w:tc>
        <w:tc>
          <w:tcPr>
            <w:tcBorders>
              <w:top w:color="0b5394" w:space="0" w:sz="8" w:val="single"/>
              <w:left w:color="0b5394" w:space="0" w:sz="8" w:val="single"/>
              <w:bottom w:color="0b5394" w:space="0" w:sz="8" w:val="single"/>
              <w:right w:color="0b5394" w:space="0" w:sz="8" w:val="single"/>
            </w:tcBorders>
            <w:shd w:fill="ffff00" w:val="clear"/>
            <w:tcMar>
              <w:top w:w="100.0" w:type="dxa"/>
              <w:left w:w="100.0" w:type="dxa"/>
              <w:bottom w:w="100.0" w:type="dxa"/>
              <w:right w:w="100.0" w:type="dxa"/>
            </w:tcMar>
            <w:vAlign w:val="top"/>
          </w:tcPr>
          <w:p w:rsidR="00000000" w:rsidDel="00000000" w:rsidP="00000000" w:rsidRDefault="00000000" w:rsidRPr="00000000" w14:paraId="0000011F">
            <w:pPr>
              <w:pageBreakBefore w:val="0"/>
              <w:widowControl w:val="0"/>
              <w:numPr>
                <w:ilvl w:val="0"/>
                <w:numId w:val="2"/>
              </w:numPr>
              <w:ind w:left="720" w:hanging="360"/>
              <w:jc w:val="center"/>
              <w:rPr>
                <w:rFonts w:ascii="Arial" w:cs="Arial" w:eastAsia="Arial" w:hAnsi="Arial"/>
                <w:b w:val="1"/>
              </w:rPr>
            </w:pPr>
            <w:r w:rsidDel="00000000" w:rsidR="00000000" w:rsidRPr="00000000">
              <w:rPr>
                <w:rFonts w:ascii="Arial" w:cs="Arial" w:eastAsia="Arial" w:hAnsi="Arial"/>
                <w:rtl w:val="0"/>
              </w:rPr>
              <w:t xml:space="preserve">$1,329,453</w:t>
            </w:r>
            <w:r w:rsidDel="00000000" w:rsidR="00000000" w:rsidRPr="00000000">
              <w:rPr>
                <w:rtl w:val="0"/>
              </w:rPr>
            </w:r>
          </w:p>
        </w:tc>
        <w:tc>
          <w:tcPr>
            <w:tcBorders>
              <w:top w:color="0b5394" w:space="0" w:sz="8" w:val="single"/>
              <w:left w:color="0b5394" w:space="0" w:sz="8" w:val="single"/>
              <w:bottom w:color="0b5394" w:space="0" w:sz="8" w:val="single"/>
              <w:right w:color="0b5394" w:space="0" w:sz="8" w:val="single"/>
            </w:tcBorders>
            <w:shd w:fill="ffff00" w:val="clear"/>
            <w:tcMar>
              <w:top w:w="100.0" w:type="dxa"/>
              <w:left w:w="100.0" w:type="dxa"/>
              <w:bottom w:w="100.0" w:type="dxa"/>
              <w:right w:w="100.0" w:type="dxa"/>
            </w:tcMar>
            <w:vAlign w:val="top"/>
          </w:tcPr>
          <w:p w:rsidR="00000000" w:rsidDel="00000000" w:rsidP="00000000" w:rsidRDefault="00000000" w:rsidRPr="00000000" w14:paraId="000001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rPr>
            </w:pPr>
            <w:r w:rsidDel="00000000" w:rsidR="00000000" w:rsidRPr="00000000">
              <w:rPr>
                <w:rFonts w:ascii="Arial" w:cs="Arial" w:eastAsia="Arial" w:hAnsi="Arial"/>
                <w:b w:val="1"/>
                <w:rtl w:val="0"/>
              </w:rPr>
              <w:t xml:space="preserve">= $171,170.40</w:t>
            </w:r>
          </w:p>
        </w:tc>
      </w:tr>
    </w:tbl>
    <w:p w:rsidR="00000000" w:rsidDel="00000000" w:rsidP="00000000" w:rsidRDefault="00000000" w:rsidRPr="00000000" w14:paraId="00000121">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122">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123">
      <w:pPr>
        <w:pageBreakBefore w:val="0"/>
        <w:rPr>
          <w:rFonts w:ascii="Arial" w:cs="Arial" w:eastAsia="Arial" w:hAnsi="Arial"/>
          <w:b w:val="1"/>
          <w:color w:val="434343"/>
        </w:rPr>
      </w:pPr>
      <w:r w:rsidDel="00000000" w:rsidR="00000000" w:rsidRPr="00000000">
        <w:rPr>
          <w:rFonts w:ascii="Arial" w:cs="Arial" w:eastAsia="Arial" w:hAnsi="Arial"/>
          <w:b w:val="1"/>
          <w:color w:val="434343"/>
          <w:rtl w:val="0"/>
        </w:rPr>
        <w:t xml:space="preserve">SCROLL Down for B Calculator...</w:t>
      </w:r>
    </w:p>
    <w:p w:rsidR="00000000" w:rsidDel="00000000" w:rsidP="00000000" w:rsidRDefault="00000000" w:rsidRPr="00000000" w14:paraId="00000124">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125">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126">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127">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128">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129">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12A">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12B">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12C">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12D">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12E">
      <w:pPr>
        <w:pageBreakBefore w:val="0"/>
        <w:spacing w:after="200" w:lineRule="auto"/>
        <w:rPr>
          <w:rFonts w:ascii="Arial" w:cs="Arial" w:eastAsia="Arial" w:hAnsi="Arial"/>
          <w:b w:val="1"/>
          <w:color w:val="3c78d8"/>
        </w:rPr>
      </w:pPr>
      <w:bookmarkStart w:colFirst="0" w:colLast="0" w:name="_gjdgxs" w:id="0"/>
      <w:bookmarkEnd w:id="0"/>
      <w:r w:rsidDel="00000000" w:rsidR="00000000" w:rsidRPr="00000000">
        <w:rPr>
          <w:rFonts w:ascii="Arial" w:cs="Arial" w:eastAsia="Arial" w:hAnsi="Arial"/>
          <w:b w:val="1"/>
          <w:color w:val="434343"/>
          <w:rtl w:val="0"/>
        </w:rPr>
        <w:t xml:space="preserve">B.  Amortization Schedule Calculator</w:t>
        <w:br w:type="textWrapping"/>
        <w:t xml:space="preserve">   </w:t>
      </w:r>
      <w:r w:rsidDel="00000000" w:rsidR="00000000" w:rsidRPr="00000000">
        <w:rPr>
          <w:rFonts w:ascii="Arial" w:cs="Arial" w:eastAsia="Arial" w:hAnsi="Arial"/>
          <w:b w:val="1"/>
          <w:color w:val="3c78d8"/>
          <w:rtl w:val="0"/>
        </w:rPr>
        <w:t xml:space="preserve">  </w:t>
      </w:r>
      <w:hyperlink r:id="rId30">
        <w:r w:rsidDel="00000000" w:rsidR="00000000" w:rsidRPr="00000000">
          <w:rPr>
            <w:rFonts w:ascii="Arial" w:cs="Arial" w:eastAsia="Arial" w:hAnsi="Arial"/>
            <w:b w:val="1"/>
            <w:color w:val="1155cc"/>
            <w:u w:val="single"/>
            <w:rtl w:val="0"/>
          </w:rPr>
          <w:t xml:space="preserve">https://www.mtgprofessor.com/calculators/Calculator2a.html</w:t>
        </w:r>
      </w:hyperlink>
      <w:r w:rsidDel="00000000" w:rsidR="00000000" w:rsidRPr="00000000">
        <w:rPr>
          <w:rtl w:val="0"/>
        </w:rPr>
      </w:r>
    </w:p>
    <w:p w:rsidR="00000000" w:rsidDel="00000000" w:rsidP="00000000" w:rsidRDefault="00000000" w:rsidRPr="00000000" w14:paraId="0000012F">
      <w:pPr>
        <w:keepLines w:val="0"/>
        <w:pageBreakBefore w:val="0"/>
        <w:rPr>
          <w:rFonts w:ascii="Arial" w:cs="Arial" w:eastAsia="Arial" w:hAnsi="Arial"/>
        </w:rPr>
      </w:pPr>
      <w:r w:rsidDel="00000000" w:rsidR="00000000" w:rsidRPr="00000000">
        <w:rPr>
          <w:rtl w:val="0"/>
        </w:rPr>
      </w:r>
    </w:p>
    <w:p w:rsidR="00000000" w:rsidDel="00000000" w:rsidP="00000000" w:rsidRDefault="00000000" w:rsidRPr="00000000" w14:paraId="00000130">
      <w:pPr>
        <w:pageBreakBefore w:val="0"/>
        <w:numPr>
          <w:ilvl w:val="0"/>
          <w:numId w:val="3"/>
        </w:numPr>
        <w:spacing w:line="276" w:lineRule="auto"/>
        <w:ind w:left="720" w:hanging="360"/>
        <w:rPr>
          <w:rFonts w:ascii="Arial" w:cs="Arial" w:eastAsia="Arial" w:hAnsi="Arial"/>
          <w:color w:val="434343"/>
        </w:rPr>
      </w:pPr>
      <w:r w:rsidDel="00000000" w:rsidR="00000000" w:rsidRPr="00000000">
        <w:rPr>
          <w:rFonts w:ascii="Arial" w:cs="Arial" w:eastAsia="Arial" w:hAnsi="Arial"/>
          <w:color w:val="434343"/>
          <w:rtl w:val="0"/>
        </w:rPr>
        <w:t xml:space="preserve">An amortization schedule is a table that outlines your monthly payments over the term of your mortgage and outlines how much of your monthly payment goes towards paying off the principal amount you borrowed and how much of it goes towards paying off the interest earned by the bank on your mortgage.</w:t>
      </w:r>
      <w:r w:rsidDel="00000000" w:rsidR="00000000" w:rsidRPr="00000000">
        <w:rPr>
          <w:rtl w:val="0"/>
        </w:rPr>
      </w:r>
    </w:p>
    <w:p w:rsidR="00000000" w:rsidDel="00000000" w:rsidP="00000000" w:rsidRDefault="00000000" w:rsidRPr="00000000" w14:paraId="00000131">
      <w:pPr>
        <w:pageBreakBefore w:val="0"/>
        <w:numPr>
          <w:ilvl w:val="0"/>
          <w:numId w:val="3"/>
        </w:numPr>
        <w:spacing w:line="276" w:lineRule="auto"/>
        <w:ind w:left="720" w:hanging="360"/>
        <w:rPr>
          <w:rFonts w:ascii="Arial" w:cs="Arial" w:eastAsia="Arial" w:hAnsi="Arial"/>
          <w:color w:val="434343"/>
          <w:vertAlign w:val="baseline"/>
        </w:rPr>
      </w:pPr>
      <w:r w:rsidDel="00000000" w:rsidR="00000000" w:rsidRPr="00000000">
        <w:rPr>
          <w:rFonts w:ascii="Arial" w:cs="Arial" w:eastAsia="Arial" w:hAnsi="Arial"/>
          <w:color w:val="434343"/>
          <w:vertAlign w:val="baseline"/>
          <w:rtl w:val="0"/>
        </w:rPr>
        <w:t xml:space="preserve">This calculator provides amortization schedules for mortgages, with or without additional payments. If extra payments are made in addition to your regular monthly payment, interest savings and reduction in length of loan are calculated.</w:t>
      </w:r>
    </w:p>
    <w:p w:rsidR="00000000" w:rsidDel="00000000" w:rsidP="00000000" w:rsidRDefault="00000000" w:rsidRPr="00000000" w14:paraId="00000132">
      <w:pPr>
        <w:pageBreakBefore w:val="0"/>
        <w:numPr>
          <w:ilvl w:val="0"/>
          <w:numId w:val="3"/>
        </w:numPr>
        <w:spacing w:line="276" w:lineRule="auto"/>
        <w:ind w:left="720" w:hanging="360"/>
        <w:rPr>
          <w:rFonts w:ascii="Arial" w:cs="Arial" w:eastAsia="Arial" w:hAnsi="Arial"/>
          <w:color w:val="434343"/>
        </w:rPr>
      </w:pPr>
      <w:r w:rsidDel="00000000" w:rsidR="00000000" w:rsidRPr="00000000">
        <w:rPr>
          <w:rFonts w:ascii="Arial" w:cs="Arial" w:eastAsia="Arial" w:hAnsi="Arial"/>
          <w:color w:val="434343"/>
          <w:rtl w:val="0"/>
        </w:rPr>
        <w:t xml:space="preserve">For extra payments, when it says Starting in Month #, it refers to the following:</w:t>
      </w:r>
    </w:p>
    <w:p w:rsidR="00000000" w:rsidDel="00000000" w:rsidP="00000000" w:rsidRDefault="00000000" w:rsidRPr="00000000" w14:paraId="00000133">
      <w:pPr>
        <w:pageBreakBefore w:val="0"/>
        <w:numPr>
          <w:ilvl w:val="1"/>
          <w:numId w:val="3"/>
        </w:numPr>
        <w:spacing w:line="276" w:lineRule="auto"/>
        <w:ind w:left="1080" w:hanging="360"/>
        <w:rPr>
          <w:rFonts w:ascii="Arial" w:cs="Arial" w:eastAsia="Arial" w:hAnsi="Arial"/>
          <w:color w:val="434343"/>
        </w:rPr>
      </w:pPr>
      <w:r w:rsidDel="00000000" w:rsidR="00000000" w:rsidRPr="00000000">
        <w:rPr>
          <w:rFonts w:ascii="Arial" w:cs="Arial" w:eastAsia="Arial" w:hAnsi="Arial"/>
          <w:color w:val="434343"/>
          <w:rtl w:val="0"/>
        </w:rPr>
        <w:t xml:space="preserve">If your first mortgage payment is on June 30, 2022, then that is considered month 1 of your mortgage;  </w:t>
      </w:r>
    </w:p>
    <w:p w:rsidR="00000000" w:rsidDel="00000000" w:rsidP="00000000" w:rsidRDefault="00000000" w:rsidRPr="00000000" w14:paraId="00000134">
      <w:pPr>
        <w:pageBreakBefore w:val="0"/>
        <w:numPr>
          <w:ilvl w:val="1"/>
          <w:numId w:val="3"/>
        </w:numPr>
        <w:spacing w:line="276" w:lineRule="auto"/>
        <w:ind w:left="1080" w:hanging="360"/>
        <w:rPr>
          <w:rFonts w:ascii="Arial" w:cs="Arial" w:eastAsia="Arial" w:hAnsi="Arial"/>
          <w:color w:val="434343"/>
        </w:rPr>
      </w:pPr>
      <w:r w:rsidDel="00000000" w:rsidR="00000000" w:rsidRPr="00000000">
        <w:rPr>
          <w:rFonts w:ascii="Arial" w:cs="Arial" w:eastAsia="Arial" w:hAnsi="Arial"/>
          <w:color w:val="434343"/>
          <w:rtl w:val="0"/>
        </w:rPr>
        <w:t xml:space="preserve">July 30, 2022  would be month 2, etc. </w:t>
      </w:r>
    </w:p>
    <w:p w:rsidR="00000000" w:rsidDel="00000000" w:rsidP="00000000" w:rsidRDefault="00000000" w:rsidRPr="00000000" w14:paraId="00000135">
      <w:pPr>
        <w:pageBreakBefore w:val="0"/>
        <w:rPr>
          <w:rFonts w:ascii="Arial" w:cs="Arial" w:eastAsia="Arial" w:hAnsi="Arial"/>
        </w:rPr>
      </w:pPr>
      <w:r w:rsidDel="00000000" w:rsidR="00000000" w:rsidRPr="00000000">
        <w:rPr>
          <w:rtl w:val="0"/>
        </w:rPr>
      </w:r>
      <w:r w:rsidDel="00000000" w:rsidR="00000000" w:rsidRPr="00000000">
        <mc:AlternateContent>
          <mc:Choice Requires="wpg">
            <w:drawing>
              <wp:anchor allowOverlap="1" behindDoc="0" distB="114300" distT="114300" distL="114300" distR="114300" hidden="0" layoutInCell="1" locked="0" relativeHeight="0" simplePos="0">
                <wp:simplePos x="0" y="0"/>
                <wp:positionH relativeFrom="column">
                  <wp:posOffset>1</wp:posOffset>
                </wp:positionH>
                <wp:positionV relativeFrom="paragraph">
                  <wp:posOffset>114300</wp:posOffset>
                </wp:positionV>
                <wp:extent cx="6153150" cy="6134100"/>
                <wp:effectExtent b="0" l="0" r="0" t="0"/>
                <wp:wrapSquare wrapText="bothSides" distB="114300" distT="114300" distL="114300" distR="114300"/>
                <wp:docPr id="5" name=""/>
                <a:graphic>
                  <a:graphicData uri="http://schemas.microsoft.com/office/word/2010/wordprocessingGroup">
                    <wpg:wgp>
                      <wpg:cNvGrpSpPr/>
                      <wpg:grpSpPr>
                        <a:xfrm>
                          <a:off x="152400" y="152400"/>
                          <a:ext cx="6153150" cy="6134100"/>
                          <a:chOff x="152400" y="152400"/>
                          <a:chExt cx="6134100" cy="6115050"/>
                        </a:xfrm>
                      </wpg:grpSpPr>
                      <pic:pic>
                        <pic:nvPicPr>
                          <pic:cNvPr id="13" name="Shape 13"/>
                          <pic:cNvPicPr preferRelativeResize="0"/>
                        </pic:nvPicPr>
                        <pic:blipFill>
                          <a:blip r:embed="rId31">
                            <a:alphaModFix/>
                          </a:blip>
                          <a:stretch>
                            <a:fillRect/>
                          </a:stretch>
                        </pic:blipFill>
                        <pic:spPr>
                          <a:xfrm>
                            <a:off x="152400" y="152400"/>
                            <a:ext cx="6134100" cy="6115050"/>
                          </a:xfrm>
                          <a:prstGeom prst="rect">
                            <a:avLst/>
                          </a:prstGeom>
                          <a:noFill/>
                          <a:ln>
                            <a:noFill/>
                          </a:ln>
                        </pic:spPr>
                      </pic:pic>
                    </wpg:wgp>
                  </a:graphicData>
                </a:graphic>
              </wp:anchor>
            </w:drawing>
          </mc:Choice>
          <mc:Fallback>
            <w:drawing>
              <wp:anchor allowOverlap="1" behindDoc="0" distB="114300" distT="114300" distL="114300" distR="114300" hidden="0" layoutInCell="1" locked="0" relativeHeight="0" simplePos="0">
                <wp:simplePos x="0" y="0"/>
                <wp:positionH relativeFrom="column">
                  <wp:posOffset>1</wp:posOffset>
                </wp:positionH>
                <wp:positionV relativeFrom="paragraph">
                  <wp:posOffset>114300</wp:posOffset>
                </wp:positionV>
                <wp:extent cx="6153150" cy="6134100"/>
                <wp:effectExtent b="0" l="0" r="0" t="0"/>
                <wp:wrapSquare wrapText="bothSides" distB="114300" distT="114300" distL="114300" distR="114300"/>
                <wp:docPr id="5" name="image6.png"/>
                <a:graphic>
                  <a:graphicData uri="http://schemas.openxmlformats.org/drawingml/2006/picture">
                    <pic:pic>
                      <pic:nvPicPr>
                        <pic:cNvPr id="0" name="image6.png"/>
                        <pic:cNvPicPr preferRelativeResize="0"/>
                      </pic:nvPicPr>
                      <pic:blipFill>
                        <a:blip r:embed="rId32"/>
                        <a:srcRect/>
                        <a:stretch>
                          <a:fillRect/>
                        </a:stretch>
                      </pic:blipFill>
                      <pic:spPr>
                        <a:xfrm>
                          <a:off x="0" y="0"/>
                          <a:ext cx="6153150" cy="6134100"/>
                        </a:xfrm>
                        <a:prstGeom prst="rect"/>
                        <a:ln/>
                      </pic:spPr>
                    </pic:pic>
                  </a:graphicData>
                </a:graphic>
              </wp:anchor>
            </w:drawing>
          </mc:Fallback>
        </mc:AlternateContent>
      </w:r>
    </w:p>
    <w:p w:rsidR="00000000" w:rsidDel="00000000" w:rsidP="00000000" w:rsidRDefault="00000000" w:rsidRPr="00000000" w14:paraId="00000136">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137">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1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4040"/>
          <w:sz w:val="18"/>
          <w:szCs w:val="18"/>
          <w:u w:val="none"/>
          <w:shd w:fill="auto" w:val="clear"/>
          <w:vertAlign w:val="baseline"/>
        </w:rPr>
      </w:pPr>
      <w:r w:rsidDel="00000000" w:rsidR="00000000" w:rsidRPr="00000000">
        <w:rPr>
          <w:rtl w:val="0"/>
        </w:rPr>
      </w:r>
    </w:p>
    <w:tbl>
      <w:tblPr>
        <w:tblStyle w:val="Table10"/>
        <w:tblW w:w="7235.0" w:type="dxa"/>
        <w:jc w:val="center"/>
        <w:tblLayout w:type="fixed"/>
        <w:tblLook w:val="0000"/>
      </w:tblPr>
      <w:tblGrid>
        <w:gridCol w:w="3736"/>
        <w:gridCol w:w="1623"/>
        <w:gridCol w:w="1623"/>
        <w:gridCol w:w="108"/>
        <w:gridCol w:w="145"/>
        <w:tblGridChange w:id="0">
          <w:tblGrid>
            <w:gridCol w:w="3736"/>
            <w:gridCol w:w="1623"/>
            <w:gridCol w:w="1623"/>
            <w:gridCol w:w="108"/>
            <w:gridCol w:w="145"/>
          </w:tblGrid>
        </w:tblGridChange>
      </w:tblGrid>
      <w:tr>
        <w:trPr>
          <w:cantSplit w:val="0"/>
          <w:tblHeader w:val="0"/>
        </w:trPr>
        <w:tc>
          <w:tcPr>
            <w:tcBorders>
              <w:top w:color="000000" w:space="0" w:sz="0" w:val="nil"/>
              <w:left w:color="000000" w:space="0" w:sz="0" w:val="nil"/>
              <w:bottom w:color="000000" w:space="0" w:sz="0" w:val="nil"/>
              <w:right w:color="000000" w:space="0" w:sz="0" w:val="nil"/>
            </w:tcBorders>
            <w:vAlign w:val="center"/>
          </w:tcPr>
          <w:p w:rsidR="00000000" w:rsidDel="00000000" w:rsidP="00000000" w:rsidRDefault="00000000" w:rsidRPr="00000000" w14:paraId="00000139">
            <w:pPr>
              <w:pageBreakBefore w:val="0"/>
              <w:rPr>
                <w:rFonts w:ascii="Arial" w:cs="Arial" w:eastAsia="Arial" w:hAnsi="Arial"/>
                <w:color w:val="004040"/>
                <w:sz w:val="18"/>
                <w:szCs w:val="18"/>
                <w:vertAlign w:val="baseline"/>
              </w:rPr>
            </w:pPr>
            <w:r w:rsidDel="00000000" w:rsidR="00000000" w:rsidRPr="00000000">
              <w:rPr>
                <w:rtl w:val="0"/>
              </w:rPr>
            </w:r>
          </w:p>
        </w:tc>
        <w:tc>
          <w:tcPr>
            <w:gridSpan w:val="2"/>
            <w:tcBorders>
              <w:top w:color="000000" w:space="0" w:sz="0" w:val="nil"/>
              <w:left w:color="000000" w:space="0" w:sz="0" w:val="nil"/>
              <w:bottom w:color="000000" w:space="0" w:sz="0" w:val="nil"/>
              <w:right w:color="000000" w:space="0" w:sz="0" w:val="nil"/>
            </w:tcBorders>
            <w:vAlign w:val="center"/>
          </w:tcPr>
          <w:p w:rsidR="00000000" w:rsidDel="00000000" w:rsidP="00000000" w:rsidRDefault="00000000" w:rsidRPr="00000000" w14:paraId="0000013A">
            <w:pPr>
              <w:pageBreakBefore w:val="0"/>
              <w:rPr>
                <w:rFonts w:ascii="Arial" w:cs="Arial" w:eastAsia="Arial" w:hAnsi="Arial"/>
                <w:color w:val="004040"/>
                <w:sz w:val="18"/>
                <w:szCs w:val="18"/>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vAlign w:val="center"/>
          </w:tcPr>
          <w:p w:rsidR="00000000" w:rsidDel="00000000" w:rsidP="00000000" w:rsidRDefault="00000000" w:rsidRPr="00000000" w14:paraId="0000013C">
            <w:pPr>
              <w:pageBreakBefore w:val="0"/>
              <w:rPr>
                <w:rFonts w:ascii="Arial" w:cs="Arial" w:eastAsia="Arial" w:hAnsi="Arial"/>
                <w:color w:val="004040"/>
                <w:sz w:val="18"/>
                <w:szCs w:val="18"/>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vAlign w:val="center"/>
          </w:tcPr>
          <w:p w:rsidR="00000000" w:rsidDel="00000000" w:rsidP="00000000" w:rsidRDefault="00000000" w:rsidRPr="00000000" w14:paraId="0000013D">
            <w:pPr>
              <w:pageBreakBefore w:val="0"/>
              <w:rPr>
                <w:rFonts w:ascii="Arial" w:cs="Arial" w:eastAsia="Arial" w:hAnsi="Arial"/>
                <w:color w:val="004040"/>
                <w:sz w:val="18"/>
                <w:szCs w:val="18"/>
                <w:vertAlign w:val="baseline"/>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vAlign w:val="center"/>
          </w:tcPr>
          <w:p w:rsidR="00000000" w:rsidDel="00000000" w:rsidP="00000000" w:rsidRDefault="00000000" w:rsidRPr="00000000" w14:paraId="0000013E">
            <w:pPr>
              <w:pageBreakBefore w:val="0"/>
              <w:rPr>
                <w:rFonts w:ascii="Arial" w:cs="Arial" w:eastAsia="Arial" w:hAnsi="Arial"/>
                <w:color w:val="004040"/>
                <w:sz w:val="18"/>
                <w:szCs w:val="18"/>
                <w:vertAlign w:val="baseline"/>
              </w:rPr>
            </w:pPr>
            <w:r w:rsidDel="00000000" w:rsidR="00000000" w:rsidRPr="00000000">
              <w:rPr>
                <w:rtl w:val="0"/>
              </w:rPr>
            </w:r>
          </w:p>
        </w:tc>
        <w:tc>
          <w:tcPr>
            <w:vAlign w:val="center"/>
          </w:tcPr>
          <w:p w:rsidR="00000000" w:rsidDel="00000000" w:rsidP="00000000" w:rsidRDefault="00000000" w:rsidRPr="00000000" w14:paraId="0000013F">
            <w:pPr>
              <w:pageBreakBefore w:val="0"/>
              <w:rPr>
                <w:sz w:val="20"/>
                <w:szCs w:val="20"/>
                <w:vertAlign w:val="baseline"/>
              </w:rPr>
            </w:pPr>
            <w:r w:rsidDel="00000000" w:rsidR="00000000" w:rsidRPr="00000000">
              <w:rPr>
                <w:rtl w:val="0"/>
              </w:rPr>
            </w:r>
          </w:p>
        </w:tc>
        <w:tc>
          <w:tcPr>
            <w:vAlign w:val="center"/>
          </w:tcPr>
          <w:p w:rsidR="00000000" w:rsidDel="00000000" w:rsidP="00000000" w:rsidRDefault="00000000" w:rsidRPr="00000000" w14:paraId="00000140">
            <w:pPr>
              <w:pageBreakBefore w:val="0"/>
              <w:rPr>
                <w:sz w:val="20"/>
                <w:szCs w:val="20"/>
                <w:vertAlign w:val="baseline"/>
              </w:rPr>
            </w:pPr>
            <w:r w:rsidDel="00000000" w:rsidR="00000000" w:rsidRPr="00000000">
              <w:rPr>
                <w:rtl w:val="0"/>
              </w:rPr>
            </w:r>
          </w:p>
        </w:tc>
        <w:tc>
          <w:tcPr>
            <w:vAlign w:val="center"/>
          </w:tcPr>
          <w:p w:rsidR="00000000" w:rsidDel="00000000" w:rsidP="00000000" w:rsidRDefault="00000000" w:rsidRPr="00000000" w14:paraId="00000141">
            <w:pPr>
              <w:pageBreakBefore w:val="0"/>
              <w:rPr>
                <w:sz w:val="20"/>
                <w:szCs w:val="20"/>
                <w:vertAlign w:val="baseline"/>
              </w:rPr>
            </w:pPr>
            <w:r w:rsidDel="00000000" w:rsidR="00000000" w:rsidRPr="00000000">
              <w:rPr>
                <w:rtl w:val="0"/>
              </w:rPr>
            </w:r>
          </w:p>
        </w:tc>
        <w:tc>
          <w:tcPr>
            <w:vAlign w:val="center"/>
          </w:tcPr>
          <w:p w:rsidR="00000000" w:rsidDel="00000000" w:rsidP="00000000" w:rsidRDefault="00000000" w:rsidRPr="00000000" w14:paraId="00000142">
            <w:pPr>
              <w:pageBreakBefore w:val="0"/>
              <w:rPr>
                <w:sz w:val="20"/>
                <w:szCs w:val="20"/>
                <w:vertAlign w:val="baseline"/>
              </w:rPr>
            </w:pPr>
            <w:r w:rsidDel="00000000" w:rsidR="00000000" w:rsidRPr="00000000">
              <w:rPr>
                <w:rtl w:val="0"/>
              </w:rPr>
            </w:r>
          </w:p>
        </w:tc>
      </w:tr>
    </w:tbl>
    <w:p w:rsidR="00000000" w:rsidDel="00000000" w:rsidP="00000000" w:rsidRDefault="00000000" w:rsidRPr="00000000" w14:paraId="00000143">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144">
      <w:pPr>
        <w:pageBreakBefore w:val="0"/>
        <w:numPr>
          <w:ilvl w:val="0"/>
          <w:numId w:val="8"/>
        </w:numPr>
        <w:spacing w:line="276" w:lineRule="auto"/>
        <w:ind w:left="360" w:hanging="360"/>
        <w:rPr>
          <w:rFonts w:ascii="Arial" w:cs="Arial" w:eastAsia="Arial" w:hAnsi="Arial"/>
          <w:color w:val="434343"/>
        </w:rPr>
      </w:pPr>
      <w:r w:rsidDel="00000000" w:rsidR="00000000" w:rsidRPr="00000000">
        <w:rPr>
          <w:rFonts w:ascii="Arial" w:cs="Arial" w:eastAsia="Arial" w:hAnsi="Arial"/>
          <w:color w:val="434343"/>
          <w:vertAlign w:val="baseline"/>
          <w:rtl w:val="0"/>
        </w:rPr>
        <w:t xml:space="preserve">Let’s say you need a mortgage loan of $365 000.  Your interest rate is </w:t>
      </w:r>
      <w:r w:rsidDel="00000000" w:rsidR="00000000" w:rsidRPr="00000000">
        <w:rPr>
          <w:rFonts w:ascii="Arial" w:cs="Arial" w:eastAsia="Arial" w:hAnsi="Arial"/>
          <w:color w:val="434343"/>
          <w:rtl w:val="0"/>
        </w:rPr>
        <w:t xml:space="preserve">7</w:t>
      </w:r>
      <w:r w:rsidDel="00000000" w:rsidR="00000000" w:rsidRPr="00000000">
        <w:rPr>
          <w:rFonts w:ascii="Arial" w:cs="Arial" w:eastAsia="Arial" w:hAnsi="Arial"/>
          <w:color w:val="434343"/>
          <w:vertAlign w:val="baseline"/>
          <w:rtl w:val="0"/>
        </w:rPr>
        <w:t xml:space="preserve">% for 25 years or 300 months at which time it will be paid off.  You will make 12 monthly payments in your first year of the mortgage.  Click on “Display Loan Schedule”. What would your monthly </w:t>
      </w:r>
      <w:r w:rsidDel="00000000" w:rsidR="00000000" w:rsidRPr="00000000">
        <w:rPr>
          <w:rFonts w:ascii="Arial" w:cs="Arial" w:eastAsia="Arial" w:hAnsi="Arial"/>
          <w:color w:val="434343"/>
          <w:rtl w:val="0"/>
        </w:rPr>
        <w:t xml:space="preserve">payment be</w:t>
      </w:r>
      <w:r w:rsidDel="00000000" w:rsidR="00000000" w:rsidRPr="00000000">
        <w:rPr>
          <w:rFonts w:ascii="Arial" w:cs="Arial" w:eastAsia="Arial" w:hAnsi="Arial"/>
          <w:color w:val="434343"/>
          <w:vertAlign w:val="baseline"/>
          <w:rtl w:val="0"/>
        </w:rPr>
        <w:t xml:space="preserve">?</w:t>
      </w:r>
    </w:p>
    <w:p w:rsidR="00000000" w:rsidDel="00000000" w:rsidP="00000000" w:rsidRDefault="00000000" w:rsidRPr="00000000" w14:paraId="00000145">
      <w:pPr>
        <w:pageBreakBefore w:val="0"/>
        <w:rPr>
          <w:rFonts w:ascii="Arial" w:cs="Arial" w:eastAsia="Arial" w:hAnsi="Arial"/>
        </w:rPr>
      </w:pPr>
      <w:r w:rsidDel="00000000" w:rsidR="00000000" w:rsidRPr="00000000">
        <w:rPr>
          <w:rFonts w:ascii="Arial" w:cs="Arial" w:eastAsia="Arial" w:hAnsi="Arial"/>
        </w:rPr>
        <mc:AlternateContent>
          <mc:Choice Requires="wpg">
            <w:drawing>
              <wp:inline distB="114300" distT="114300" distL="114300" distR="114300">
                <wp:extent cx="6200775" cy="6048375"/>
                <wp:effectExtent b="0" l="0" r="0" t="0"/>
                <wp:docPr id="15" name=""/>
                <a:graphic>
                  <a:graphicData uri="http://schemas.microsoft.com/office/word/2010/wordprocessingGroup">
                    <wpg:wgp>
                      <wpg:cNvGrpSpPr/>
                      <wpg:grpSpPr>
                        <a:xfrm>
                          <a:off x="152400" y="152400"/>
                          <a:ext cx="6200775" cy="6048375"/>
                          <a:chOff x="152400" y="152400"/>
                          <a:chExt cx="6181725" cy="6043550"/>
                        </a:xfrm>
                      </wpg:grpSpPr>
                      <pic:pic>
                        <pic:nvPicPr>
                          <pic:cNvPr id="45" name="Shape 45"/>
                          <pic:cNvPicPr preferRelativeResize="0"/>
                        </pic:nvPicPr>
                        <pic:blipFill>
                          <a:blip r:embed="rId33">
                            <a:alphaModFix/>
                          </a:blip>
                          <a:stretch>
                            <a:fillRect/>
                          </a:stretch>
                        </pic:blipFill>
                        <pic:spPr>
                          <a:xfrm>
                            <a:off x="152400" y="152400"/>
                            <a:ext cx="6181725" cy="6029325"/>
                          </a:xfrm>
                          <a:prstGeom prst="rect">
                            <a:avLst/>
                          </a:prstGeom>
                          <a:noFill/>
                          <a:ln>
                            <a:noFill/>
                          </a:ln>
                        </pic:spPr>
                      </pic:pic>
                      <wps:wsp>
                        <wps:cNvSpPr/>
                        <wps:cNvPr id="46" name="Shape 46"/>
                        <wps:spPr>
                          <a:xfrm>
                            <a:off x="4632900" y="443725"/>
                            <a:ext cx="1385100" cy="1590000"/>
                          </a:xfrm>
                          <a:prstGeom prst="ellipse">
                            <a:avLst/>
                          </a:prstGeom>
                          <a:noFill/>
                          <a:ln cap="flat" cmpd="sng" w="28575">
                            <a:solidFill>
                              <a:srgbClr val="FF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47" name="Shape 47"/>
                        <wps:spPr>
                          <a:xfrm>
                            <a:off x="2320900" y="5575050"/>
                            <a:ext cx="1385100" cy="606600"/>
                          </a:xfrm>
                          <a:prstGeom prst="ellipse">
                            <a:avLst/>
                          </a:prstGeom>
                          <a:noFill/>
                          <a:ln cap="flat" cmpd="sng" w="28575">
                            <a:solidFill>
                              <a:srgbClr val="FF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wgp>
                  </a:graphicData>
                </a:graphic>
              </wp:inline>
            </w:drawing>
          </mc:Choice>
          <mc:Fallback>
            <w:drawing>
              <wp:inline distB="114300" distT="114300" distL="114300" distR="114300">
                <wp:extent cx="6200775" cy="6048375"/>
                <wp:effectExtent b="0" l="0" r="0" t="0"/>
                <wp:docPr id="15" name="image17.png"/>
                <a:graphic>
                  <a:graphicData uri="http://schemas.openxmlformats.org/drawingml/2006/picture">
                    <pic:pic>
                      <pic:nvPicPr>
                        <pic:cNvPr id="0" name="image17.png"/>
                        <pic:cNvPicPr preferRelativeResize="0"/>
                      </pic:nvPicPr>
                      <pic:blipFill>
                        <a:blip r:embed="rId34"/>
                        <a:srcRect/>
                        <a:stretch>
                          <a:fillRect/>
                        </a:stretch>
                      </pic:blipFill>
                      <pic:spPr>
                        <a:xfrm>
                          <a:off x="0" y="0"/>
                          <a:ext cx="6200775" cy="6048375"/>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146">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147">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148">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149">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14A">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14B">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14C">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14D">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14E">
      <w:pPr>
        <w:pageBreakBefore w:val="0"/>
        <w:numPr>
          <w:ilvl w:val="0"/>
          <w:numId w:val="8"/>
        </w:numPr>
        <w:spacing w:line="276" w:lineRule="auto"/>
        <w:ind w:left="360" w:hanging="360"/>
        <w:rPr>
          <w:rFonts w:ascii="Arial" w:cs="Arial" w:eastAsia="Arial" w:hAnsi="Arial"/>
          <w:color w:val="434343"/>
          <w:vertAlign w:val="baseline"/>
        </w:rPr>
      </w:pPr>
      <w:r w:rsidDel="00000000" w:rsidR="00000000" w:rsidRPr="00000000">
        <w:rPr>
          <w:rFonts w:ascii="Arial" w:cs="Arial" w:eastAsia="Arial" w:hAnsi="Arial"/>
          <w:color w:val="434343"/>
          <w:vertAlign w:val="baseline"/>
          <w:rtl w:val="0"/>
        </w:rPr>
        <w:t xml:space="preserve">This is your amortization schedule outlining your 300 monthly payments and indicating for each payment, how much is going towards paying off the principal and how much of your monthly payment is going towards paying off the interest costs and the </w:t>
      </w:r>
      <w:r w:rsidDel="00000000" w:rsidR="00000000" w:rsidRPr="00000000">
        <w:rPr>
          <w:rFonts w:ascii="Arial" w:cs="Arial" w:eastAsia="Arial" w:hAnsi="Arial"/>
          <w:color w:val="434343"/>
          <w:rtl w:val="0"/>
        </w:rPr>
        <w:t xml:space="preserve">b</w:t>
      </w:r>
      <w:r w:rsidDel="00000000" w:rsidR="00000000" w:rsidRPr="00000000">
        <w:rPr>
          <w:rFonts w:ascii="Arial" w:cs="Arial" w:eastAsia="Arial" w:hAnsi="Arial"/>
          <w:color w:val="434343"/>
          <w:vertAlign w:val="baseline"/>
          <w:rtl w:val="0"/>
        </w:rPr>
        <w:t xml:space="preserve">alance you still have to pay off on the principal borrowed.</w:t>
      </w:r>
      <w:r w:rsidDel="00000000" w:rsidR="00000000" w:rsidRPr="00000000">
        <w:rPr>
          <w:rtl w:val="0"/>
        </w:rPr>
      </w:r>
    </w:p>
    <w:p w:rsidR="00000000" w:rsidDel="00000000" w:rsidP="00000000" w:rsidRDefault="00000000" w:rsidRPr="00000000" w14:paraId="0000014F">
      <w:pPr>
        <w:pageBreakBefore w:val="0"/>
        <w:rPr>
          <w:rFonts w:ascii="Arial" w:cs="Arial" w:eastAsia="Arial" w:hAnsi="Arial"/>
          <w:b w:val="1"/>
          <w:i w:val="1"/>
          <w:color w:val="434343"/>
        </w:rPr>
      </w:pPr>
      <w:r w:rsidDel="00000000" w:rsidR="00000000" w:rsidRPr="00000000">
        <w:rPr>
          <w:rFonts w:ascii="Arial" w:cs="Arial" w:eastAsia="Arial" w:hAnsi="Arial"/>
          <w:vertAlign w:val="baseline"/>
          <w:rtl w:val="0"/>
        </w:rPr>
        <w:t xml:space="preserve">   </w:t>
      </w:r>
      <w:r w:rsidDel="00000000" w:rsidR="00000000" w:rsidRPr="00000000">
        <w:rPr>
          <w:rFonts w:ascii="Arial" w:cs="Arial" w:eastAsia="Arial" w:hAnsi="Arial"/>
          <w:b w:val="1"/>
          <w:vertAlign w:val="baseline"/>
          <w:rtl w:val="0"/>
        </w:rPr>
        <w:t xml:space="preserve">  </w:t>
      </w:r>
      <w:r w:rsidDel="00000000" w:rsidR="00000000" w:rsidRPr="00000000">
        <w:rPr>
          <w:rFonts w:ascii="Arial" w:cs="Arial" w:eastAsia="Arial" w:hAnsi="Arial"/>
          <w:vertAlign w:val="baseline"/>
          <w:rtl w:val="0"/>
        </w:rPr>
        <w:t xml:space="preserve"> </w:t>
      </w:r>
      <w:r w:rsidDel="00000000" w:rsidR="00000000" w:rsidRPr="00000000">
        <w:rPr>
          <w:rFonts w:ascii="Arial" w:cs="Arial" w:eastAsia="Arial" w:hAnsi="Arial"/>
          <w:color w:val="434343"/>
          <w:rtl w:val="0"/>
        </w:rPr>
        <w:t xml:space="preserve">Y</w:t>
      </w:r>
      <w:r w:rsidDel="00000000" w:rsidR="00000000" w:rsidRPr="00000000">
        <w:rPr>
          <w:rFonts w:ascii="Arial" w:cs="Arial" w:eastAsia="Arial" w:hAnsi="Arial"/>
          <w:color w:val="434343"/>
          <w:vertAlign w:val="baseline"/>
          <w:rtl w:val="0"/>
        </w:rPr>
        <w:t xml:space="preserve">our first month payment </w:t>
      </w:r>
      <w:r w:rsidDel="00000000" w:rsidR="00000000" w:rsidRPr="00000000">
        <w:rPr>
          <w:rFonts w:ascii="Arial" w:cs="Arial" w:eastAsia="Arial" w:hAnsi="Arial"/>
          <w:color w:val="434343"/>
          <w:rtl w:val="0"/>
        </w:rPr>
        <w:t xml:space="preserve">on a $365,000 mortgage is $2579.75</w:t>
      </w:r>
      <w:r w:rsidDel="00000000" w:rsidR="00000000" w:rsidRPr="00000000">
        <w:rPr>
          <w:rFonts w:ascii="Arial" w:cs="Arial" w:eastAsia="Arial" w:hAnsi="Arial"/>
          <w:vertAlign w:val="baseline"/>
          <w:rtl w:val="0"/>
        </w:rPr>
        <w:t xml:space="preserve"> </w:t>
      </w:r>
      <w:r w:rsidDel="00000000" w:rsidR="00000000" w:rsidRPr="00000000">
        <w:rPr>
          <w:rFonts w:ascii="Arial" w:cs="Arial" w:eastAsia="Arial" w:hAnsi="Arial"/>
          <w:i w:val="1"/>
          <w:vertAlign w:val="baseline"/>
          <w:rtl w:val="0"/>
        </w:rPr>
        <w:t xml:space="preserve">(</w:t>
      </w:r>
      <w:r w:rsidDel="00000000" w:rsidR="00000000" w:rsidRPr="00000000">
        <w:rPr>
          <w:rFonts w:ascii="Arial" w:cs="Arial" w:eastAsia="Arial" w:hAnsi="Arial"/>
          <w:b w:val="1"/>
          <w:i w:val="1"/>
          <w:color w:val="434343"/>
          <w:rtl w:val="0"/>
        </w:rPr>
        <w:t xml:space="preserve">see amortization</w:t>
      </w:r>
    </w:p>
    <w:p w:rsidR="00000000" w:rsidDel="00000000" w:rsidP="00000000" w:rsidRDefault="00000000" w:rsidRPr="00000000" w14:paraId="00000150">
      <w:pPr>
        <w:pageBreakBefore w:val="0"/>
        <w:ind w:left="0" w:firstLine="0"/>
        <w:rPr>
          <w:rFonts w:ascii="Arial" w:cs="Arial" w:eastAsia="Arial" w:hAnsi="Arial"/>
          <w:i w:val="1"/>
          <w:color w:val="434343"/>
        </w:rPr>
      </w:pPr>
      <w:r w:rsidDel="00000000" w:rsidR="00000000" w:rsidRPr="00000000">
        <w:rPr>
          <w:rFonts w:ascii="Arial" w:cs="Arial" w:eastAsia="Arial" w:hAnsi="Arial"/>
          <w:b w:val="1"/>
          <w:i w:val="1"/>
          <w:color w:val="434343"/>
          <w:rtl w:val="0"/>
        </w:rPr>
        <w:t xml:space="preserve">      schedule below</w:t>
      </w:r>
      <w:r w:rsidDel="00000000" w:rsidR="00000000" w:rsidRPr="00000000">
        <w:rPr>
          <w:rFonts w:ascii="Arial" w:cs="Arial" w:eastAsia="Arial" w:hAnsi="Arial"/>
          <w:i w:val="1"/>
          <w:color w:val="434343"/>
          <w:rtl w:val="0"/>
        </w:rPr>
        <w:t xml:space="preserve"> for the first year of the mortgage) </w:t>
      </w:r>
    </w:p>
    <w:p w:rsidR="00000000" w:rsidDel="00000000" w:rsidP="00000000" w:rsidRDefault="00000000" w:rsidRPr="00000000" w14:paraId="00000151">
      <w:pPr>
        <w:pageBreakBefore w:val="0"/>
        <w:ind w:firstLine="720"/>
        <w:rPr>
          <w:rFonts w:ascii="Arial" w:cs="Arial" w:eastAsia="Arial" w:hAnsi="Arial"/>
        </w:rPr>
      </w:pPr>
      <w:r w:rsidDel="00000000" w:rsidR="00000000" w:rsidRPr="00000000">
        <w:rPr>
          <w:rtl w:val="0"/>
        </w:rPr>
      </w:r>
    </w:p>
    <w:p w:rsidR="00000000" w:rsidDel="00000000" w:rsidP="00000000" w:rsidRDefault="00000000" w:rsidRPr="00000000" w14:paraId="00000152">
      <w:pPr>
        <w:pageBreakBefore w:val="0"/>
        <w:ind w:left="0" w:firstLine="0"/>
        <w:rPr>
          <w:rFonts w:ascii="Arial" w:cs="Arial" w:eastAsia="Arial" w:hAnsi="Arial"/>
          <w:color w:val="434343"/>
        </w:rPr>
      </w:pP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color w:val="434343"/>
          <w:rtl w:val="0"/>
        </w:rPr>
        <w:t xml:space="preserve">  Your first month payment on a $627,000 mortgage is: </w:t>
      </w:r>
    </w:p>
    <w:tbl>
      <w:tblPr>
        <w:tblStyle w:val="Table11"/>
        <w:tblW w:w="2325.0" w:type="dxa"/>
        <w:jc w:val="left"/>
        <w:tblInd w:w="51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325"/>
        <w:tblGridChange w:id="0">
          <w:tblGrid>
            <w:gridCol w:w="2325"/>
          </w:tblGrid>
        </w:tblGridChange>
      </w:tblGrid>
      <w:tr>
        <w:trPr>
          <w:cantSplit w:val="0"/>
          <w:tblHeader w:val="0"/>
        </w:trPr>
        <w:tc>
          <w:tcPr>
            <w:shd w:fill="ffff00" w:val="clear"/>
            <w:tcMar>
              <w:top w:w="100.0" w:type="dxa"/>
              <w:left w:w="100.0" w:type="dxa"/>
              <w:bottom w:w="100.0" w:type="dxa"/>
              <w:right w:w="100.0" w:type="dxa"/>
            </w:tcMar>
            <w:vAlign w:val="top"/>
          </w:tcPr>
          <w:p w:rsidR="00000000" w:rsidDel="00000000" w:rsidP="00000000" w:rsidRDefault="00000000" w:rsidRPr="00000000" w14:paraId="000001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color w:val="434343"/>
              </w:rPr>
            </w:pPr>
            <w:r w:rsidDel="00000000" w:rsidR="00000000" w:rsidRPr="00000000">
              <w:rPr>
                <w:rFonts w:ascii="Arial" w:cs="Arial" w:eastAsia="Arial" w:hAnsi="Arial"/>
                <w:b w:val="1"/>
                <w:color w:val="434343"/>
                <w:rtl w:val="0"/>
              </w:rPr>
              <w:t xml:space="preserve">$</w:t>
            </w:r>
            <w:r w:rsidDel="00000000" w:rsidR="00000000" w:rsidRPr="00000000">
              <w:rPr>
                <w:rFonts w:ascii="Arial" w:cs="Arial" w:eastAsia="Arial" w:hAnsi="Arial"/>
                <w:b w:val="1"/>
                <w:color w:val="434343"/>
                <w:sz w:val="22"/>
                <w:szCs w:val="22"/>
                <w:highlight w:val="white"/>
                <w:rtl w:val="0"/>
              </w:rPr>
              <w:t xml:space="preserve">4,431.51</w:t>
            </w:r>
            <w:r w:rsidDel="00000000" w:rsidR="00000000" w:rsidRPr="00000000">
              <w:rPr>
                <w:rtl w:val="0"/>
              </w:rPr>
            </w:r>
          </w:p>
        </w:tc>
      </w:tr>
    </w:tbl>
    <w:p w:rsidR="00000000" w:rsidDel="00000000" w:rsidP="00000000" w:rsidRDefault="00000000" w:rsidRPr="00000000" w14:paraId="00000154">
      <w:pPr>
        <w:pageBreakBefore w:val="0"/>
        <w:ind w:left="0" w:firstLine="0"/>
        <w:rPr>
          <w:rFonts w:ascii="Arial" w:cs="Arial" w:eastAsia="Arial" w:hAnsi="Arial"/>
          <w:b w:val="1"/>
          <w:color w:val="434343"/>
        </w:rPr>
      </w:pPr>
      <w:r w:rsidDel="00000000" w:rsidR="00000000" w:rsidRPr="00000000">
        <w:rPr>
          <w:rFonts w:ascii="Arial" w:cs="Arial" w:eastAsia="Arial" w:hAnsi="Arial"/>
          <w:b w:val="1"/>
          <w:color w:val="e06666"/>
          <w:rtl w:val="0"/>
        </w:rPr>
        <w:t xml:space="preserve">     </w:t>
      </w:r>
      <w:r w:rsidDel="00000000" w:rsidR="00000000" w:rsidRPr="00000000">
        <w:rPr>
          <w:rFonts w:ascii="Arial" w:cs="Arial" w:eastAsia="Arial" w:hAnsi="Arial"/>
          <w:b w:val="1"/>
          <w:color w:val="434343"/>
          <w:rtl w:val="0"/>
        </w:rPr>
        <w:t xml:space="preserve">  (use the amortization schedule calculator to figure this out): </w:t>
      </w:r>
    </w:p>
    <w:p w:rsidR="00000000" w:rsidDel="00000000" w:rsidP="00000000" w:rsidRDefault="00000000" w:rsidRPr="00000000" w14:paraId="00000155">
      <w:pPr>
        <w:pageBreakBefore w:val="0"/>
        <w:ind w:firstLine="720"/>
        <w:rPr>
          <w:rFonts w:ascii="Arial" w:cs="Arial" w:eastAsia="Arial" w:hAnsi="Arial"/>
        </w:rPr>
      </w:pPr>
      <w:r w:rsidDel="00000000" w:rsidR="00000000" w:rsidRPr="00000000">
        <w:rPr>
          <w:rtl w:val="0"/>
        </w:rPr>
      </w:r>
    </w:p>
    <w:p w:rsidR="00000000" w:rsidDel="00000000" w:rsidP="00000000" w:rsidRDefault="00000000" w:rsidRPr="00000000" w14:paraId="00000156">
      <w:pPr>
        <w:pageBreakBefore w:val="0"/>
        <w:ind w:left="0" w:firstLine="0"/>
        <w:rPr>
          <w:rFonts w:ascii="Arial" w:cs="Arial" w:eastAsia="Arial" w:hAnsi="Arial"/>
          <w:color w:val="434343"/>
          <w:vertAlign w:val="baseline"/>
        </w:rPr>
      </w:pPr>
      <w:r w:rsidDel="00000000" w:rsidR="00000000" w:rsidRPr="00000000">
        <w:rPr>
          <w:rFonts w:ascii="Arial" w:cs="Arial" w:eastAsia="Arial" w:hAnsi="Arial"/>
          <w:rtl w:val="0"/>
        </w:rPr>
        <w:t xml:space="preserve">    </w:t>
      </w:r>
      <w:r w:rsidDel="00000000" w:rsidR="00000000" w:rsidRPr="00000000">
        <w:rPr>
          <w:rFonts w:ascii="Arial" w:cs="Arial" w:eastAsia="Arial" w:hAnsi="Arial"/>
          <w:color w:val="434343"/>
          <w:rtl w:val="0"/>
        </w:rPr>
        <w:t xml:space="preserve">   H</w:t>
      </w:r>
      <w:r w:rsidDel="00000000" w:rsidR="00000000" w:rsidRPr="00000000">
        <w:rPr>
          <w:rFonts w:ascii="Arial" w:cs="Arial" w:eastAsia="Arial" w:hAnsi="Arial"/>
          <w:color w:val="434343"/>
          <w:vertAlign w:val="baseline"/>
          <w:rtl w:val="0"/>
        </w:rPr>
        <w:t xml:space="preserve">ow much of it went towards paying down</w:t>
      </w:r>
      <w:r w:rsidDel="00000000" w:rsidR="00000000" w:rsidRPr="00000000">
        <w:rPr>
          <w:rFonts w:ascii="Arial" w:cs="Arial" w:eastAsia="Arial" w:hAnsi="Arial"/>
          <w:color w:val="434343"/>
          <w:rtl w:val="0"/>
        </w:rPr>
        <w:t xml:space="preserve"> </w:t>
      </w:r>
      <w:r w:rsidDel="00000000" w:rsidR="00000000" w:rsidRPr="00000000">
        <w:rPr>
          <w:rFonts w:ascii="Arial" w:cs="Arial" w:eastAsia="Arial" w:hAnsi="Arial"/>
          <w:color w:val="434343"/>
          <w:vertAlign w:val="baseline"/>
          <w:rtl w:val="0"/>
        </w:rPr>
        <w:t xml:space="preserve">the:</w:t>
      </w:r>
    </w:p>
    <w:p w:rsidR="00000000" w:rsidDel="00000000" w:rsidP="00000000" w:rsidRDefault="00000000" w:rsidRPr="00000000" w14:paraId="00000157">
      <w:pPr>
        <w:pageBreakBefore w:val="0"/>
        <w:rPr>
          <w:rFonts w:ascii="Arial" w:cs="Arial" w:eastAsia="Arial" w:hAnsi="Arial"/>
          <w:vertAlign w:val="baseline"/>
        </w:rPr>
      </w:pPr>
      <w:r w:rsidDel="00000000" w:rsidR="00000000" w:rsidRPr="00000000">
        <w:rPr>
          <w:rFonts w:ascii="Arial" w:cs="Arial" w:eastAsia="Arial" w:hAnsi="Arial"/>
          <w:vertAlign w:val="baseline"/>
          <w:rtl w:val="0"/>
        </w:rPr>
        <w:t xml:space="preserve">    </w:t>
      </w:r>
    </w:p>
    <w:tbl>
      <w:tblPr>
        <w:tblStyle w:val="Table12"/>
        <w:tblW w:w="9495.0" w:type="dxa"/>
        <w:jc w:val="left"/>
        <w:tblInd w:w="36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925"/>
        <w:gridCol w:w="3285"/>
        <w:gridCol w:w="3285"/>
        <w:tblGridChange w:id="0">
          <w:tblGrid>
            <w:gridCol w:w="2925"/>
            <w:gridCol w:w="3285"/>
            <w:gridCol w:w="3285"/>
          </w:tblGrid>
        </w:tblGridChange>
      </w:tblGrid>
      <w:tr>
        <w:trPr>
          <w:cantSplit w:val="0"/>
          <w:trHeight w:val="510" w:hRule="atLeast"/>
          <w:tblHeader w:val="0"/>
        </w:trPr>
        <w:tc>
          <w:tcPr>
            <w:tcBorders>
              <w:top w:color="0b5394" w:space="0" w:sz="8" w:val="single"/>
              <w:left w:color="0b5394" w:space="0" w:sz="8" w:val="single"/>
              <w:bottom w:color="0b5394" w:space="0" w:sz="8" w:val="single"/>
              <w:right w:color="f3f3f3" w:space="0" w:sz="8" w:val="single"/>
            </w:tcBorders>
            <w:shd w:fill="0b5394" w:val="clear"/>
            <w:tcMar>
              <w:top w:w="100.0" w:type="dxa"/>
              <w:left w:w="100.0" w:type="dxa"/>
              <w:bottom w:w="100.0" w:type="dxa"/>
              <w:right w:w="100.0" w:type="dxa"/>
            </w:tcMar>
            <w:vAlign w:val="center"/>
          </w:tcPr>
          <w:p w:rsidR="00000000" w:rsidDel="00000000" w:rsidP="00000000" w:rsidRDefault="00000000" w:rsidRPr="00000000" w14:paraId="000001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color w:val="f3f3f3"/>
                <w:vertAlign w:val="baseline"/>
              </w:rPr>
            </w:pPr>
            <w:r w:rsidDel="00000000" w:rsidR="00000000" w:rsidRPr="00000000">
              <w:rPr>
                <w:rtl w:val="0"/>
              </w:rPr>
            </w:r>
          </w:p>
        </w:tc>
        <w:tc>
          <w:tcPr>
            <w:tcBorders>
              <w:top w:color="0b5394" w:space="0" w:sz="8" w:val="single"/>
              <w:left w:color="f3f3f3" w:space="0" w:sz="8" w:val="single"/>
              <w:bottom w:color="0b5394" w:space="0" w:sz="8" w:val="single"/>
              <w:right w:color="0b5394" w:space="0" w:sz="8" w:val="single"/>
            </w:tcBorders>
            <w:shd w:fill="0b5394" w:val="clear"/>
            <w:tcMar>
              <w:top w:w="100.0" w:type="dxa"/>
              <w:left w:w="100.0" w:type="dxa"/>
              <w:bottom w:w="100.0" w:type="dxa"/>
              <w:right w:w="100.0" w:type="dxa"/>
            </w:tcMar>
            <w:vAlign w:val="center"/>
          </w:tcPr>
          <w:p w:rsidR="00000000" w:rsidDel="00000000" w:rsidP="00000000" w:rsidRDefault="00000000" w:rsidRPr="00000000" w14:paraId="000001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color w:val="f3f3f3"/>
                <w:vertAlign w:val="baseline"/>
              </w:rPr>
            </w:pPr>
            <w:r w:rsidDel="00000000" w:rsidR="00000000" w:rsidRPr="00000000">
              <w:rPr>
                <w:rFonts w:ascii="Arial" w:cs="Arial" w:eastAsia="Arial" w:hAnsi="Arial"/>
                <w:color w:val="f3f3f3"/>
                <w:rtl w:val="0"/>
              </w:rPr>
              <w:t xml:space="preserve">$365,000</w:t>
            </w:r>
            <w:r w:rsidDel="00000000" w:rsidR="00000000" w:rsidRPr="00000000">
              <w:rPr>
                <w:rtl w:val="0"/>
              </w:rPr>
            </w:r>
          </w:p>
        </w:tc>
        <w:tc>
          <w:tcPr>
            <w:tcBorders>
              <w:top w:color="0b5394" w:space="0" w:sz="8" w:val="single"/>
              <w:left w:color="0b5394" w:space="0" w:sz="8" w:val="single"/>
              <w:bottom w:color="0b5394" w:space="0" w:sz="8" w:val="single"/>
              <w:right w:color="0b5394" w:space="0" w:sz="8" w:val="single"/>
            </w:tcBorders>
            <w:shd w:fill="ffff00" w:val="clear"/>
            <w:tcMar>
              <w:top w:w="100.0" w:type="dxa"/>
              <w:left w:w="100.0" w:type="dxa"/>
              <w:bottom w:w="100.0" w:type="dxa"/>
              <w:right w:w="100.0" w:type="dxa"/>
            </w:tcMar>
            <w:vAlign w:val="center"/>
          </w:tcPr>
          <w:p w:rsidR="00000000" w:rsidDel="00000000" w:rsidP="00000000" w:rsidRDefault="00000000" w:rsidRPr="00000000" w14:paraId="000001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color w:val="434343"/>
                <w:vertAlign w:val="baseline"/>
              </w:rPr>
            </w:pPr>
            <w:r w:rsidDel="00000000" w:rsidR="00000000" w:rsidRPr="00000000">
              <w:rPr>
                <w:rFonts w:ascii="Arial" w:cs="Arial" w:eastAsia="Arial" w:hAnsi="Arial"/>
                <w:color w:val="434343"/>
                <w:rtl w:val="0"/>
              </w:rPr>
              <w:t xml:space="preserve">$627,000</w:t>
            </w:r>
            <w:r w:rsidDel="00000000" w:rsidR="00000000" w:rsidRPr="00000000">
              <w:rPr>
                <w:rtl w:val="0"/>
              </w:rPr>
            </w:r>
          </w:p>
        </w:tc>
      </w:tr>
      <w:tr>
        <w:trPr>
          <w:cantSplit w:val="0"/>
          <w:tblHeader w:val="0"/>
        </w:trPr>
        <w:tc>
          <w:tcPr>
            <w:tcBorders>
              <w:top w:color="0b5394" w:space="0" w:sz="8" w:val="single"/>
              <w:left w:color="0b5394" w:space="0" w:sz="8" w:val="single"/>
              <w:bottom w:color="f3f3f3" w:space="0" w:sz="8" w:val="single"/>
              <w:right w:color="0b5394" w:space="0" w:sz="8" w:val="single"/>
            </w:tcBorders>
            <w:shd w:fill="0b5394" w:val="clear"/>
            <w:tcMar>
              <w:top w:w="100.0" w:type="dxa"/>
              <w:left w:w="100.0" w:type="dxa"/>
              <w:bottom w:w="100.0" w:type="dxa"/>
              <w:right w:w="100.0" w:type="dxa"/>
            </w:tcMar>
            <w:vAlign w:val="center"/>
          </w:tcPr>
          <w:p w:rsidR="00000000" w:rsidDel="00000000" w:rsidP="00000000" w:rsidRDefault="00000000" w:rsidRPr="00000000" w14:paraId="0000015B">
            <w:pPr>
              <w:pageBreakBefore w:val="0"/>
              <w:spacing w:after="200" w:line="276" w:lineRule="auto"/>
              <w:jc w:val="center"/>
              <w:rPr>
                <w:rFonts w:ascii="Arial" w:cs="Arial" w:eastAsia="Arial" w:hAnsi="Arial"/>
                <w:color w:val="f3f3f3"/>
                <w:vertAlign w:val="baseline"/>
              </w:rPr>
            </w:pPr>
            <w:r w:rsidDel="00000000" w:rsidR="00000000" w:rsidRPr="00000000">
              <w:rPr>
                <w:rFonts w:ascii="Arial" w:cs="Arial" w:eastAsia="Arial" w:hAnsi="Arial"/>
                <w:b w:val="1"/>
                <w:color w:val="f3f3f3"/>
                <w:rtl w:val="0"/>
              </w:rPr>
              <w:t xml:space="preserve">Principal </w:t>
            </w:r>
            <w:r w:rsidDel="00000000" w:rsidR="00000000" w:rsidRPr="00000000">
              <w:rPr>
                <w:rFonts w:ascii="Arial" w:cs="Arial" w:eastAsia="Arial" w:hAnsi="Arial"/>
                <w:color w:val="f3f3f3"/>
                <w:rtl w:val="0"/>
              </w:rPr>
              <w:t xml:space="preserve">amount your borrowed</w:t>
            </w:r>
            <w:r w:rsidDel="00000000" w:rsidR="00000000" w:rsidRPr="00000000">
              <w:rPr>
                <w:rtl w:val="0"/>
              </w:rPr>
            </w:r>
          </w:p>
        </w:tc>
        <w:tc>
          <w:tcPr>
            <w:tcBorders>
              <w:top w:color="0b5394" w:space="0" w:sz="8" w:val="single"/>
              <w:left w:color="0b5394" w:space="0" w:sz="8" w:val="single"/>
              <w:bottom w:color="0b5394" w:space="0" w:sz="8" w:val="single"/>
              <w:right w:color="0b5394"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15C">
            <w:pPr>
              <w:pageBreakBefore w:val="0"/>
              <w:widowControl w:val="0"/>
              <w:jc w:val="center"/>
              <w:rPr>
                <w:rFonts w:ascii="Arial" w:cs="Arial" w:eastAsia="Arial" w:hAnsi="Arial"/>
                <w:color w:val="434343"/>
              </w:rPr>
            </w:pPr>
            <w:r w:rsidDel="00000000" w:rsidR="00000000" w:rsidRPr="00000000">
              <w:rPr>
                <w:rFonts w:ascii="Arial" w:cs="Arial" w:eastAsia="Arial" w:hAnsi="Arial"/>
                <w:color w:val="434343"/>
                <w:rtl w:val="0"/>
              </w:rPr>
              <w:t xml:space="preserve">$450.58</w:t>
            </w:r>
          </w:p>
        </w:tc>
        <w:tc>
          <w:tcPr>
            <w:tcBorders>
              <w:top w:color="0b5394" w:space="0" w:sz="8" w:val="single"/>
              <w:left w:color="0b5394" w:space="0" w:sz="8" w:val="single"/>
              <w:bottom w:color="0b5394" w:space="0" w:sz="8" w:val="single"/>
              <w:right w:color="0b5394" w:space="0" w:sz="8" w:val="single"/>
            </w:tcBorders>
            <w:shd w:fill="ffff00" w:val="clear"/>
            <w:tcMar>
              <w:top w:w="100.0" w:type="dxa"/>
              <w:left w:w="100.0" w:type="dxa"/>
              <w:bottom w:w="100.0" w:type="dxa"/>
              <w:right w:w="100.0" w:type="dxa"/>
            </w:tcMar>
            <w:vAlign w:val="center"/>
          </w:tcPr>
          <w:p w:rsidR="00000000" w:rsidDel="00000000" w:rsidP="00000000" w:rsidRDefault="00000000" w:rsidRPr="00000000" w14:paraId="0000015D">
            <w:pPr>
              <w:pageBreakBefore w:val="0"/>
              <w:widowControl w:val="0"/>
              <w:jc w:val="center"/>
              <w:rPr>
                <w:rFonts w:ascii="Arial" w:cs="Arial" w:eastAsia="Arial" w:hAnsi="Arial"/>
                <w:color w:val="434343"/>
                <w:vertAlign w:val="baseline"/>
              </w:rPr>
            </w:pPr>
            <w:r w:rsidDel="00000000" w:rsidR="00000000" w:rsidRPr="00000000">
              <w:rPr>
                <w:rFonts w:ascii="Arial" w:cs="Arial" w:eastAsia="Arial" w:hAnsi="Arial"/>
                <w:color w:val="434343"/>
                <w:rtl w:val="0"/>
              </w:rPr>
              <w:t xml:space="preserve">$</w:t>
            </w:r>
            <w:r w:rsidDel="00000000" w:rsidR="00000000" w:rsidRPr="00000000">
              <w:rPr>
                <w:rFonts w:ascii="Arial" w:cs="Arial" w:eastAsia="Arial" w:hAnsi="Arial"/>
                <w:color w:val="434343"/>
                <w:sz w:val="22"/>
                <w:szCs w:val="22"/>
                <w:highlight w:val="white"/>
                <w:rtl w:val="0"/>
              </w:rPr>
              <w:t xml:space="preserve">829.96</w:t>
            </w:r>
            <w:r w:rsidDel="00000000" w:rsidR="00000000" w:rsidRPr="00000000">
              <w:rPr>
                <w:rtl w:val="0"/>
              </w:rPr>
            </w:r>
          </w:p>
        </w:tc>
      </w:tr>
      <w:tr>
        <w:trPr>
          <w:cantSplit w:val="0"/>
          <w:tblHeader w:val="0"/>
        </w:trPr>
        <w:tc>
          <w:tcPr>
            <w:tcBorders>
              <w:top w:color="f3f3f3" w:space="0" w:sz="8" w:val="single"/>
              <w:left w:color="0b5394" w:space="0" w:sz="8" w:val="single"/>
              <w:bottom w:color="0b5394" w:space="0" w:sz="8" w:val="single"/>
              <w:right w:color="0b5394" w:space="0" w:sz="8" w:val="single"/>
            </w:tcBorders>
            <w:shd w:fill="0b5394" w:val="clear"/>
            <w:tcMar>
              <w:top w:w="100.0" w:type="dxa"/>
              <w:left w:w="100.0" w:type="dxa"/>
              <w:bottom w:w="100.0" w:type="dxa"/>
              <w:right w:w="100.0" w:type="dxa"/>
            </w:tcMar>
            <w:vAlign w:val="center"/>
          </w:tcPr>
          <w:p w:rsidR="00000000" w:rsidDel="00000000" w:rsidP="00000000" w:rsidRDefault="00000000" w:rsidRPr="00000000" w14:paraId="0000015E">
            <w:pPr>
              <w:pageBreakBefore w:val="0"/>
              <w:spacing w:after="200" w:lineRule="auto"/>
              <w:jc w:val="center"/>
              <w:rPr>
                <w:rFonts w:ascii="Arial" w:cs="Arial" w:eastAsia="Arial" w:hAnsi="Arial"/>
                <w:color w:val="f3f3f3"/>
                <w:vertAlign w:val="baseline"/>
              </w:rPr>
            </w:pPr>
            <w:r w:rsidDel="00000000" w:rsidR="00000000" w:rsidRPr="00000000">
              <w:rPr>
                <w:rFonts w:ascii="Arial" w:cs="Arial" w:eastAsia="Arial" w:hAnsi="Arial"/>
                <w:b w:val="1"/>
                <w:color w:val="f3f3f3"/>
                <w:rtl w:val="0"/>
              </w:rPr>
              <w:t xml:space="preserve">Interest </w:t>
            </w:r>
            <w:r w:rsidDel="00000000" w:rsidR="00000000" w:rsidRPr="00000000">
              <w:rPr>
                <w:rFonts w:ascii="Arial" w:cs="Arial" w:eastAsia="Arial" w:hAnsi="Arial"/>
                <w:color w:val="f3f3f3"/>
                <w:rtl w:val="0"/>
              </w:rPr>
              <w:t xml:space="preserve">earned by the bank on your mortgage</w:t>
            </w:r>
            <w:r w:rsidDel="00000000" w:rsidR="00000000" w:rsidRPr="00000000">
              <w:rPr>
                <w:rtl w:val="0"/>
              </w:rPr>
            </w:r>
          </w:p>
        </w:tc>
        <w:tc>
          <w:tcPr>
            <w:tcBorders>
              <w:top w:color="0b5394" w:space="0" w:sz="8" w:val="single"/>
              <w:left w:color="0b5394" w:space="0" w:sz="8" w:val="single"/>
              <w:bottom w:color="0b5394" w:space="0" w:sz="8" w:val="single"/>
              <w:right w:color="0b5394"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15F">
            <w:pPr>
              <w:pageBreakBefore w:val="0"/>
              <w:widowControl w:val="0"/>
              <w:jc w:val="center"/>
              <w:rPr>
                <w:rFonts w:ascii="Arial" w:cs="Arial" w:eastAsia="Arial" w:hAnsi="Arial"/>
                <w:color w:val="434343"/>
              </w:rPr>
            </w:pPr>
            <w:r w:rsidDel="00000000" w:rsidR="00000000" w:rsidRPr="00000000">
              <w:rPr>
                <w:rFonts w:ascii="Arial" w:cs="Arial" w:eastAsia="Arial" w:hAnsi="Arial"/>
                <w:color w:val="434343"/>
                <w:rtl w:val="0"/>
              </w:rPr>
              <w:t xml:space="preserve">$2129.17</w:t>
            </w:r>
          </w:p>
        </w:tc>
        <w:tc>
          <w:tcPr>
            <w:tcBorders>
              <w:top w:color="0b5394" w:space="0" w:sz="8" w:val="single"/>
              <w:left w:color="0b5394" w:space="0" w:sz="8" w:val="single"/>
              <w:bottom w:color="0b5394" w:space="0" w:sz="8" w:val="single"/>
              <w:right w:color="0b5394" w:space="0" w:sz="8" w:val="single"/>
            </w:tcBorders>
            <w:shd w:fill="ffff00" w:val="clear"/>
            <w:tcMar>
              <w:top w:w="100.0" w:type="dxa"/>
              <w:left w:w="100.0" w:type="dxa"/>
              <w:bottom w:w="100.0" w:type="dxa"/>
              <w:right w:w="100.0" w:type="dxa"/>
            </w:tcMar>
            <w:vAlign w:val="center"/>
          </w:tcPr>
          <w:p w:rsidR="00000000" w:rsidDel="00000000" w:rsidP="00000000" w:rsidRDefault="00000000" w:rsidRPr="00000000" w14:paraId="000001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color w:val="434343"/>
                <w:vertAlign w:val="baseline"/>
              </w:rPr>
            </w:pPr>
            <w:r w:rsidDel="00000000" w:rsidR="00000000" w:rsidRPr="00000000">
              <w:rPr>
                <w:rFonts w:ascii="Arial" w:cs="Arial" w:eastAsia="Arial" w:hAnsi="Arial"/>
                <w:color w:val="434343"/>
                <w:sz w:val="22"/>
                <w:szCs w:val="22"/>
                <w:highlight w:val="white"/>
                <w:rtl w:val="0"/>
              </w:rPr>
              <w:t xml:space="preserve">$3,601.55</w:t>
            </w:r>
            <w:r w:rsidDel="00000000" w:rsidR="00000000" w:rsidRPr="00000000">
              <w:rPr>
                <w:rtl w:val="0"/>
              </w:rPr>
            </w:r>
          </w:p>
        </w:tc>
      </w:tr>
    </w:tbl>
    <w:p w:rsidR="00000000" w:rsidDel="00000000" w:rsidP="00000000" w:rsidRDefault="00000000" w:rsidRPr="00000000" w14:paraId="00000161">
      <w:pPr>
        <w:pageBreakBefore w:val="0"/>
        <w:rPr>
          <w:rFonts w:ascii="Arial" w:cs="Arial" w:eastAsia="Arial" w:hAnsi="Arial"/>
        </w:rPr>
      </w:pP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304800</wp:posOffset>
                </wp:positionH>
                <wp:positionV relativeFrom="paragraph">
                  <wp:posOffset>0</wp:posOffset>
                </wp:positionV>
                <wp:extent cx="5895975" cy="5086350"/>
                <wp:effectExtent b="0" l="0" r="0" t="0"/>
                <wp:wrapSquare wrapText="bothSides" distB="0" distT="0" distL="0" distR="0"/>
                <wp:docPr id="11" name=""/>
                <a:graphic>
                  <a:graphicData uri="http://schemas.microsoft.com/office/word/2010/wordprocessingGroup">
                    <wpg:wgp>
                      <wpg:cNvGrpSpPr/>
                      <wpg:grpSpPr>
                        <a:xfrm>
                          <a:off x="152400" y="152400"/>
                          <a:ext cx="5895975" cy="5086350"/>
                          <a:chOff x="152400" y="152400"/>
                          <a:chExt cx="5876925" cy="5067300"/>
                        </a:xfrm>
                      </wpg:grpSpPr>
                      <pic:pic>
                        <pic:nvPicPr>
                          <pic:cNvPr id="28" name="Shape 28"/>
                          <pic:cNvPicPr preferRelativeResize="0"/>
                        </pic:nvPicPr>
                        <pic:blipFill>
                          <a:blip r:embed="rId35">
                            <a:alphaModFix/>
                          </a:blip>
                          <a:stretch>
                            <a:fillRect/>
                          </a:stretch>
                        </pic:blipFill>
                        <pic:spPr>
                          <a:xfrm>
                            <a:off x="152400" y="152400"/>
                            <a:ext cx="5876925" cy="5067300"/>
                          </a:xfrm>
                          <a:prstGeom prst="rect">
                            <a:avLst/>
                          </a:prstGeom>
                          <a:noFill/>
                          <a:ln>
                            <a:noFill/>
                          </a:ln>
                        </pic:spPr>
                      </pic:pic>
                      <wps:wsp>
                        <wps:cNvSpPr/>
                        <wps:cNvPr id="29" name="Shape 29"/>
                        <wps:spPr>
                          <a:xfrm>
                            <a:off x="662475" y="2033850"/>
                            <a:ext cx="760800" cy="487800"/>
                          </a:xfrm>
                          <a:prstGeom prst="ellipse">
                            <a:avLst/>
                          </a:prstGeom>
                          <a:noFill/>
                          <a:ln cap="flat" cmpd="sng" w="28575">
                            <a:solidFill>
                              <a:srgbClr val="FF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30" name="Shape 30"/>
                        <wps:spPr>
                          <a:xfrm>
                            <a:off x="2525750" y="2077800"/>
                            <a:ext cx="780300" cy="444000"/>
                          </a:xfrm>
                          <a:prstGeom prst="ellipse">
                            <a:avLst/>
                          </a:prstGeom>
                          <a:noFill/>
                          <a:ln cap="flat" cmpd="sng" w="28575">
                            <a:solidFill>
                              <a:srgbClr val="FF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31" name="Shape 31"/>
                        <wps:spPr>
                          <a:xfrm>
                            <a:off x="3361025" y="2055750"/>
                            <a:ext cx="780300" cy="444000"/>
                          </a:xfrm>
                          <a:prstGeom prst="ellipse">
                            <a:avLst/>
                          </a:prstGeom>
                          <a:noFill/>
                          <a:ln cap="flat" cmpd="sng" w="28575">
                            <a:solidFill>
                              <a:srgbClr val="FF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32" name="Shape 32"/>
                        <wps:spPr>
                          <a:xfrm>
                            <a:off x="1745325" y="2048375"/>
                            <a:ext cx="673200" cy="444000"/>
                          </a:xfrm>
                          <a:prstGeom prst="rect">
                            <a:avLst/>
                          </a:prstGeom>
                          <a:noFill/>
                          <a:ln cap="flat" cmpd="sng" w="28575">
                            <a:solidFill>
                              <a:srgbClr val="FF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33" name="Shape 33"/>
                        <wps:spPr>
                          <a:xfrm>
                            <a:off x="360075" y="4687300"/>
                            <a:ext cx="956100" cy="302400"/>
                          </a:xfrm>
                          <a:prstGeom prst="ellipse">
                            <a:avLst/>
                          </a:prstGeom>
                          <a:noFill/>
                          <a:ln cap="flat" cmpd="sng" w="28575">
                            <a:solidFill>
                              <a:srgbClr val="FF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34" name="Shape 34"/>
                        <wps:spPr>
                          <a:xfrm>
                            <a:off x="2437850" y="4687300"/>
                            <a:ext cx="956100" cy="302400"/>
                          </a:xfrm>
                          <a:prstGeom prst="ellipse">
                            <a:avLst/>
                          </a:prstGeom>
                          <a:noFill/>
                          <a:ln cap="flat" cmpd="sng" w="28575">
                            <a:solidFill>
                              <a:srgbClr val="FF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35" name="Shape 35"/>
                        <wps:spPr>
                          <a:xfrm>
                            <a:off x="3185225" y="4687300"/>
                            <a:ext cx="956100" cy="302400"/>
                          </a:xfrm>
                          <a:prstGeom prst="ellipse">
                            <a:avLst/>
                          </a:prstGeom>
                          <a:noFill/>
                          <a:ln cap="flat" cmpd="sng" w="28575">
                            <a:solidFill>
                              <a:srgbClr val="FF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36" name="Shape 36"/>
                        <wps:spPr>
                          <a:xfrm>
                            <a:off x="1764650" y="4687300"/>
                            <a:ext cx="673200" cy="302400"/>
                          </a:xfrm>
                          <a:prstGeom prst="rect">
                            <a:avLst/>
                          </a:prstGeom>
                          <a:noFill/>
                          <a:ln cap="flat" cmpd="sng" w="28575">
                            <a:solidFill>
                              <a:srgbClr val="FF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wgp>
                  </a:graphicData>
                </a:graphic>
              </wp:anchor>
            </w:drawing>
          </mc:Choice>
          <mc:Fallback>
            <w:drawing>
              <wp:anchor allowOverlap="1" behindDoc="0" distB="0" distT="0" distL="0" distR="0" hidden="0" layoutInCell="1" locked="0" relativeHeight="0" simplePos="0">
                <wp:simplePos x="0" y="0"/>
                <wp:positionH relativeFrom="column">
                  <wp:posOffset>304800</wp:posOffset>
                </wp:positionH>
                <wp:positionV relativeFrom="paragraph">
                  <wp:posOffset>0</wp:posOffset>
                </wp:positionV>
                <wp:extent cx="5895975" cy="5086350"/>
                <wp:effectExtent b="0" l="0" r="0" t="0"/>
                <wp:wrapSquare wrapText="bothSides" distB="0" distT="0" distL="0" distR="0"/>
                <wp:docPr id="11" name="image12.png"/>
                <a:graphic>
                  <a:graphicData uri="http://schemas.openxmlformats.org/drawingml/2006/picture">
                    <pic:pic>
                      <pic:nvPicPr>
                        <pic:cNvPr id="0" name="image12.png"/>
                        <pic:cNvPicPr preferRelativeResize="0"/>
                      </pic:nvPicPr>
                      <pic:blipFill>
                        <a:blip r:embed="rId36"/>
                        <a:srcRect/>
                        <a:stretch>
                          <a:fillRect/>
                        </a:stretch>
                      </pic:blipFill>
                      <pic:spPr>
                        <a:xfrm>
                          <a:off x="0" y="0"/>
                          <a:ext cx="5895975" cy="5086350"/>
                        </a:xfrm>
                        <a:prstGeom prst="rect"/>
                        <a:ln/>
                      </pic:spPr>
                    </pic:pic>
                  </a:graphicData>
                </a:graphic>
              </wp:anchor>
            </w:drawing>
          </mc:Fallback>
        </mc:AlternateContent>
      </w:r>
    </w:p>
    <w:p w:rsidR="00000000" w:rsidDel="00000000" w:rsidP="00000000" w:rsidRDefault="00000000" w:rsidRPr="00000000" w14:paraId="00000162">
      <w:pPr>
        <w:pageBreakBefore w:val="0"/>
        <w:spacing w:after="200" w:lineRule="auto"/>
        <w:rPr>
          <w:rFonts w:ascii="Arial" w:cs="Arial" w:eastAsia="Arial" w:hAnsi="Arial"/>
        </w:rPr>
      </w:pPr>
      <w:r w:rsidDel="00000000" w:rsidR="00000000" w:rsidRPr="00000000">
        <w:rPr>
          <w:rFonts w:ascii="Arial" w:cs="Arial" w:eastAsia="Arial" w:hAnsi="Arial"/>
          <w:vertAlign w:val="baseline"/>
          <w:rtl w:val="0"/>
        </w:rPr>
        <w:t xml:space="preserve">   </w:t>
      </w:r>
      <w:r w:rsidDel="00000000" w:rsidR="00000000" w:rsidRPr="00000000">
        <w:rPr>
          <w:rtl w:val="0"/>
        </w:rPr>
      </w:r>
    </w:p>
    <w:p w:rsidR="00000000" w:rsidDel="00000000" w:rsidP="00000000" w:rsidRDefault="00000000" w:rsidRPr="00000000" w14:paraId="00000163">
      <w:pPr>
        <w:pageBreakBefore w:val="0"/>
        <w:spacing w:after="200" w:lineRule="auto"/>
        <w:rPr>
          <w:rFonts w:ascii="Arial" w:cs="Arial" w:eastAsia="Arial" w:hAnsi="Arial"/>
          <w:vertAlign w:val="baseline"/>
        </w:rPr>
      </w:pPr>
      <w:r w:rsidDel="00000000" w:rsidR="00000000" w:rsidRPr="00000000">
        <w:rPr>
          <w:rFonts w:ascii="Arial" w:cs="Arial" w:eastAsia="Arial" w:hAnsi="Arial"/>
          <w:vertAlign w:val="baseline"/>
          <w:rtl w:val="0"/>
        </w:rPr>
        <w:t xml:space="preserve">   </w:t>
      </w:r>
    </w:p>
    <w:p w:rsidR="00000000" w:rsidDel="00000000" w:rsidP="00000000" w:rsidRDefault="00000000" w:rsidRPr="00000000" w14:paraId="00000164">
      <w:pPr>
        <w:pageBreakBefore w:val="0"/>
        <w:spacing w:after="200" w:lineRule="auto"/>
        <w:rPr>
          <w:rFonts w:ascii="Arial" w:cs="Arial" w:eastAsia="Arial" w:hAnsi="Arial"/>
        </w:rPr>
      </w:pPr>
      <w:r w:rsidDel="00000000" w:rsidR="00000000" w:rsidRPr="00000000">
        <w:rPr>
          <w:rtl w:val="0"/>
        </w:rPr>
      </w:r>
    </w:p>
    <w:p w:rsidR="00000000" w:rsidDel="00000000" w:rsidP="00000000" w:rsidRDefault="00000000" w:rsidRPr="00000000" w14:paraId="00000165">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166">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167">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168">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169">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16A">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16B">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16C">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16D">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16E">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16F">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170">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171">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172">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173">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174">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175">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176">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177">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178">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179">
      <w:pPr>
        <w:pageBreakBefore w:val="0"/>
        <w:numPr>
          <w:ilvl w:val="0"/>
          <w:numId w:val="8"/>
        </w:numPr>
        <w:ind w:left="360" w:hanging="360"/>
        <w:rPr>
          <w:rFonts w:ascii="Arial" w:cs="Arial" w:eastAsia="Arial" w:hAnsi="Arial"/>
          <w:u w:val="none"/>
        </w:rPr>
      </w:pPr>
      <w:r w:rsidDel="00000000" w:rsidR="00000000" w:rsidRPr="00000000">
        <w:rPr>
          <w:rFonts w:ascii="Arial" w:cs="Arial" w:eastAsia="Arial" w:hAnsi="Arial"/>
          <w:vertAlign w:val="baseline"/>
          <w:rtl w:val="0"/>
        </w:rPr>
        <w:t xml:space="preserve">See the </w:t>
      </w:r>
      <w:r w:rsidDel="00000000" w:rsidR="00000000" w:rsidRPr="00000000">
        <w:rPr>
          <w:rFonts w:ascii="Arial" w:cs="Arial" w:eastAsia="Arial" w:hAnsi="Arial"/>
          <w:b w:val="1"/>
          <w:i w:val="1"/>
          <w:color w:val="434343"/>
          <w:vertAlign w:val="baseline"/>
          <w:rtl w:val="0"/>
        </w:rPr>
        <w:t xml:space="preserve">amortization sc</w:t>
      </w:r>
      <w:r w:rsidDel="00000000" w:rsidR="00000000" w:rsidRPr="00000000">
        <w:rPr>
          <w:rFonts w:ascii="Arial" w:cs="Arial" w:eastAsia="Arial" w:hAnsi="Arial"/>
          <w:b w:val="1"/>
          <w:i w:val="1"/>
          <w:color w:val="434343"/>
          <w:rtl w:val="0"/>
        </w:rPr>
        <w:t xml:space="preserve">hedule above</w:t>
      </w:r>
      <w:r w:rsidDel="00000000" w:rsidR="00000000" w:rsidRPr="00000000">
        <w:rPr>
          <w:rFonts w:ascii="Arial" w:cs="Arial" w:eastAsia="Arial" w:hAnsi="Arial"/>
          <w:color w:val="e06666"/>
          <w:rtl w:val="0"/>
        </w:rPr>
        <w:t xml:space="preserve">.</w:t>
      </w:r>
      <w:r w:rsidDel="00000000" w:rsidR="00000000" w:rsidRPr="00000000">
        <w:rPr>
          <w:rFonts w:ascii="Arial" w:cs="Arial" w:eastAsia="Arial" w:hAnsi="Arial"/>
          <w:rtl w:val="0"/>
        </w:rPr>
        <w:t xml:space="preserve">  A</w:t>
      </w:r>
      <w:r w:rsidDel="00000000" w:rsidR="00000000" w:rsidRPr="00000000">
        <w:rPr>
          <w:rFonts w:ascii="Arial" w:cs="Arial" w:eastAsia="Arial" w:hAnsi="Arial"/>
          <w:vertAlign w:val="baseline"/>
          <w:rtl w:val="0"/>
        </w:rPr>
        <w:t xml:space="preserve">t the end of each year, the chart provides a</w:t>
      </w:r>
    </w:p>
    <w:p w:rsidR="00000000" w:rsidDel="00000000" w:rsidP="00000000" w:rsidRDefault="00000000" w:rsidRPr="00000000" w14:paraId="0000017A">
      <w:pPr>
        <w:pageBreakBefore w:val="0"/>
        <w:ind w:left="360" w:hanging="360"/>
        <w:rPr>
          <w:rFonts w:ascii="Arial" w:cs="Arial" w:eastAsia="Arial" w:hAnsi="Arial"/>
          <w:vertAlign w:val="baseline"/>
        </w:rPr>
      </w:pPr>
      <w:r w:rsidDel="00000000" w:rsidR="00000000" w:rsidRPr="00000000">
        <w:rPr>
          <w:rFonts w:ascii="Arial" w:cs="Arial" w:eastAsia="Arial" w:hAnsi="Arial"/>
          <w:rtl w:val="0"/>
        </w:rPr>
        <w:t xml:space="preserve">      </w:t>
      </w:r>
      <w:r w:rsidDel="00000000" w:rsidR="00000000" w:rsidRPr="00000000">
        <w:rPr>
          <w:rFonts w:ascii="Arial" w:cs="Arial" w:eastAsia="Arial" w:hAnsi="Arial"/>
          <w:vertAlign w:val="baseline"/>
          <w:rtl w:val="0"/>
        </w:rPr>
        <w:t xml:space="preserve">total for the amount you paid that year in principal and in interest.</w:t>
      </w:r>
    </w:p>
    <w:p w:rsidR="00000000" w:rsidDel="00000000" w:rsidP="00000000" w:rsidRDefault="00000000" w:rsidRPr="00000000" w14:paraId="0000017B">
      <w:pPr>
        <w:pageBreakBefore w:val="0"/>
        <w:ind w:left="0" w:firstLine="0"/>
        <w:rPr>
          <w:rFonts w:ascii="Arial" w:cs="Arial" w:eastAsia="Arial" w:hAnsi="Arial"/>
        </w:rPr>
      </w:pPr>
      <w:r w:rsidDel="00000000" w:rsidR="00000000" w:rsidRPr="00000000">
        <w:rPr>
          <w:rtl w:val="0"/>
        </w:rPr>
      </w:r>
    </w:p>
    <w:p w:rsidR="00000000" w:rsidDel="00000000" w:rsidP="00000000" w:rsidRDefault="00000000" w:rsidRPr="00000000" w14:paraId="0000017C">
      <w:pPr>
        <w:pageBreakBefore w:val="0"/>
        <w:ind w:left="0" w:firstLine="0"/>
        <w:rPr>
          <w:rFonts w:ascii="Arial" w:cs="Arial" w:eastAsia="Arial" w:hAnsi="Arial"/>
        </w:rPr>
      </w:pPr>
      <w:r w:rsidDel="00000000" w:rsidR="00000000" w:rsidRPr="00000000">
        <w:rPr>
          <w:rFonts w:ascii="Arial" w:cs="Arial" w:eastAsia="Arial" w:hAnsi="Arial"/>
          <w:rtl w:val="0"/>
        </w:rPr>
        <w:t xml:space="preserve">      Using the</w:t>
      </w:r>
      <w:r w:rsidDel="00000000" w:rsidR="00000000" w:rsidRPr="00000000">
        <w:rPr>
          <w:rFonts w:ascii="Arial" w:cs="Arial" w:eastAsia="Arial" w:hAnsi="Arial"/>
          <w:color w:val="e06666"/>
          <w:rtl w:val="0"/>
        </w:rPr>
        <w:t xml:space="preserve"> </w:t>
      </w:r>
      <w:r w:rsidDel="00000000" w:rsidR="00000000" w:rsidRPr="00000000">
        <w:rPr>
          <w:rFonts w:ascii="Arial" w:cs="Arial" w:eastAsia="Arial" w:hAnsi="Arial"/>
          <w:b w:val="1"/>
          <w:color w:val="434343"/>
          <w:rtl w:val="0"/>
        </w:rPr>
        <w:t xml:space="preserve">amortization schedule calculator</w:t>
      </w:r>
      <w:r w:rsidDel="00000000" w:rsidR="00000000" w:rsidRPr="00000000">
        <w:rPr>
          <w:rFonts w:ascii="Arial" w:cs="Arial" w:eastAsia="Arial" w:hAnsi="Arial"/>
          <w:rtl w:val="0"/>
        </w:rPr>
        <w:t xml:space="preserve">, fill in the chart below:</w:t>
      </w:r>
    </w:p>
    <w:p w:rsidR="00000000" w:rsidDel="00000000" w:rsidP="00000000" w:rsidRDefault="00000000" w:rsidRPr="00000000" w14:paraId="0000017D">
      <w:pPr>
        <w:pageBreakBefore w:val="0"/>
        <w:ind w:left="720" w:firstLine="0"/>
        <w:rPr>
          <w:rFonts w:ascii="Arial" w:cs="Arial" w:eastAsia="Arial" w:hAnsi="Arial"/>
        </w:rPr>
      </w:pPr>
      <w:r w:rsidDel="00000000" w:rsidR="00000000" w:rsidRPr="00000000">
        <w:rPr>
          <w:rtl w:val="0"/>
        </w:rPr>
      </w:r>
    </w:p>
    <w:tbl>
      <w:tblPr>
        <w:tblStyle w:val="Table13"/>
        <w:tblW w:w="9510.0" w:type="dxa"/>
        <w:jc w:val="left"/>
        <w:tblInd w:w="37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525"/>
        <w:gridCol w:w="2910"/>
        <w:gridCol w:w="3075"/>
        <w:tblGridChange w:id="0">
          <w:tblGrid>
            <w:gridCol w:w="3525"/>
            <w:gridCol w:w="2910"/>
            <w:gridCol w:w="3075"/>
          </w:tblGrid>
        </w:tblGridChange>
      </w:tblGrid>
      <w:tr>
        <w:trPr>
          <w:cantSplit w:val="0"/>
          <w:tblHeader w:val="0"/>
        </w:trPr>
        <w:tc>
          <w:tcPr>
            <w:tcBorders>
              <w:top w:color="0b5394" w:space="0" w:sz="8" w:val="single"/>
              <w:left w:color="0b5394" w:space="0" w:sz="8" w:val="single"/>
              <w:bottom w:color="0b5394" w:space="0" w:sz="8" w:val="single"/>
              <w:right w:color="f3f3f3" w:space="0" w:sz="8" w:val="single"/>
            </w:tcBorders>
            <w:shd w:fill="0b5394" w:val="clear"/>
            <w:tcMar>
              <w:top w:w="100.0" w:type="dxa"/>
              <w:left w:w="100.0" w:type="dxa"/>
              <w:bottom w:w="100.0" w:type="dxa"/>
              <w:right w:w="100.0" w:type="dxa"/>
            </w:tcMar>
            <w:vAlign w:val="top"/>
          </w:tcPr>
          <w:p w:rsidR="00000000" w:rsidDel="00000000" w:rsidP="00000000" w:rsidRDefault="00000000" w:rsidRPr="00000000" w14:paraId="000001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color w:val="f3f3f3"/>
              </w:rPr>
            </w:pPr>
            <w:r w:rsidDel="00000000" w:rsidR="00000000" w:rsidRPr="00000000">
              <w:rPr>
                <w:rFonts w:ascii="Arial" w:cs="Arial" w:eastAsia="Arial" w:hAnsi="Arial"/>
                <w:color w:val="f3f3f3"/>
                <w:rtl w:val="0"/>
              </w:rPr>
              <w:t xml:space="preserve">Payments Made/</w:t>
            </w:r>
          </w:p>
        </w:tc>
        <w:tc>
          <w:tcPr>
            <w:tcBorders>
              <w:top w:color="0b5394" w:space="0" w:sz="8" w:val="single"/>
              <w:left w:color="f3f3f3" w:space="0" w:sz="8" w:val="single"/>
              <w:bottom w:color="0b5394" w:space="0" w:sz="8" w:val="single"/>
              <w:right w:color="0b5394" w:space="0" w:sz="8" w:val="single"/>
            </w:tcBorders>
            <w:shd w:fill="0b5394" w:val="clear"/>
            <w:tcMar>
              <w:top w:w="100.0" w:type="dxa"/>
              <w:left w:w="100.0" w:type="dxa"/>
              <w:bottom w:w="100.0" w:type="dxa"/>
              <w:right w:w="100.0" w:type="dxa"/>
            </w:tcMar>
            <w:vAlign w:val="top"/>
          </w:tcPr>
          <w:p w:rsidR="00000000" w:rsidDel="00000000" w:rsidP="00000000" w:rsidRDefault="00000000" w:rsidRPr="00000000" w14:paraId="0000017F">
            <w:pPr>
              <w:pageBreakBefore w:val="0"/>
              <w:widowControl w:val="0"/>
              <w:jc w:val="center"/>
              <w:rPr>
                <w:rFonts w:ascii="Arial" w:cs="Arial" w:eastAsia="Arial" w:hAnsi="Arial"/>
                <w:b w:val="1"/>
                <w:color w:val="f3f3f3"/>
              </w:rPr>
            </w:pPr>
            <w:r w:rsidDel="00000000" w:rsidR="00000000" w:rsidRPr="00000000">
              <w:rPr>
                <w:rFonts w:ascii="Arial" w:cs="Arial" w:eastAsia="Arial" w:hAnsi="Arial"/>
                <w:b w:val="1"/>
                <w:color w:val="f3f3f3"/>
                <w:rtl w:val="0"/>
              </w:rPr>
              <w:t xml:space="preserve">$365,000</w:t>
            </w:r>
          </w:p>
        </w:tc>
        <w:tc>
          <w:tcPr>
            <w:tcBorders>
              <w:left w:color="0b5394" w:space="0" w:sz="8" w:val="single"/>
            </w:tcBorders>
            <w:shd w:fill="ffff00" w:val="clear"/>
            <w:tcMar>
              <w:top w:w="100.0" w:type="dxa"/>
              <w:left w:w="100.0" w:type="dxa"/>
              <w:bottom w:w="100.0" w:type="dxa"/>
              <w:right w:w="100.0" w:type="dxa"/>
            </w:tcMar>
            <w:vAlign w:val="top"/>
          </w:tcPr>
          <w:p w:rsidR="00000000" w:rsidDel="00000000" w:rsidP="00000000" w:rsidRDefault="00000000" w:rsidRPr="00000000" w14:paraId="00000180">
            <w:pPr>
              <w:pageBreakBefore w:val="0"/>
              <w:widowControl w:val="0"/>
              <w:jc w:val="center"/>
              <w:rPr>
                <w:rFonts w:ascii="Arial" w:cs="Arial" w:eastAsia="Arial" w:hAnsi="Arial"/>
                <w:b w:val="1"/>
                <w:color w:val="434343"/>
              </w:rPr>
            </w:pPr>
            <w:r w:rsidDel="00000000" w:rsidR="00000000" w:rsidRPr="00000000">
              <w:rPr>
                <w:rFonts w:ascii="Arial" w:cs="Arial" w:eastAsia="Arial" w:hAnsi="Arial"/>
                <w:b w:val="1"/>
                <w:color w:val="434343"/>
                <w:rtl w:val="0"/>
              </w:rPr>
              <w:t xml:space="preserve">$627,000</w:t>
            </w:r>
          </w:p>
        </w:tc>
      </w:tr>
      <w:tr>
        <w:trPr>
          <w:cantSplit w:val="0"/>
          <w:tblHeader w:val="0"/>
        </w:trPr>
        <w:tc>
          <w:tcPr>
            <w:tcBorders>
              <w:top w:color="0b5394" w:space="0" w:sz="8" w:val="single"/>
              <w:bottom w:color="f3f3f3" w:space="0" w:sz="8" w:val="single"/>
              <w:right w:color="f3f3f3" w:space="0" w:sz="8" w:val="single"/>
            </w:tcBorders>
            <w:shd w:fill="3d85c6" w:val="clear"/>
            <w:tcMar>
              <w:top w:w="100.0" w:type="dxa"/>
              <w:left w:w="100.0" w:type="dxa"/>
              <w:bottom w:w="100.0" w:type="dxa"/>
              <w:right w:w="100.0" w:type="dxa"/>
            </w:tcMar>
            <w:vAlign w:val="top"/>
          </w:tcPr>
          <w:p w:rsidR="00000000" w:rsidDel="00000000" w:rsidP="00000000" w:rsidRDefault="00000000" w:rsidRPr="00000000" w14:paraId="000001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color w:val="f3f3f3"/>
              </w:rPr>
            </w:pPr>
            <w:r w:rsidDel="00000000" w:rsidR="00000000" w:rsidRPr="00000000">
              <w:rPr>
                <w:rFonts w:ascii="Arial" w:cs="Arial" w:eastAsia="Arial" w:hAnsi="Arial"/>
                <w:color w:val="f3f3f3"/>
                <w:rtl w:val="0"/>
              </w:rPr>
              <w:t xml:space="preserve">Total amount </w:t>
            </w:r>
            <w:r w:rsidDel="00000000" w:rsidR="00000000" w:rsidRPr="00000000">
              <w:rPr>
                <w:rFonts w:ascii="Arial" w:cs="Arial" w:eastAsia="Arial" w:hAnsi="Arial"/>
                <w:b w:val="1"/>
                <w:color w:val="f3f3f3"/>
                <w:rtl w:val="0"/>
              </w:rPr>
              <w:t xml:space="preserve">paid </w:t>
            </w:r>
            <w:r w:rsidDel="00000000" w:rsidR="00000000" w:rsidRPr="00000000">
              <w:rPr>
                <w:rFonts w:ascii="Arial" w:cs="Arial" w:eastAsia="Arial" w:hAnsi="Arial"/>
                <w:color w:val="f3f3f3"/>
                <w:rtl w:val="0"/>
              </w:rPr>
              <w:t xml:space="preserve">to bank at end of year 1</w:t>
            </w:r>
          </w:p>
        </w:tc>
        <w:tc>
          <w:tcPr>
            <w:tcBorders>
              <w:top w:color="0b5394" w:space="0" w:sz="8" w:val="single"/>
              <w:left w:color="f3f3f3" w:space="0" w:sz="8" w:val="single"/>
              <w:bottom w:color="f3f3f3" w:space="0" w:sz="8" w:val="single"/>
              <w:right w:color="f3f3f3" w:space="0" w:sz="8" w:val="single"/>
            </w:tcBorders>
            <w:shd w:fill="3d85c6" w:val="clear"/>
            <w:tcMar>
              <w:top w:w="100.0" w:type="dxa"/>
              <w:left w:w="100.0" w:type="dxa"/>
              <w:bottom w:w="100.0" w:type="dxa"/>
              <w:right w:w="100.0" w:type="dxa"/>
            </w:tcMar>
            <w:vAlign w:val="top"/>
          </w:tcPr>
          <w:p w:rsidR="00000000" w:rsidDel="00000000" w:rsidP="00000000" w:rsidRDefault="00000000" w:rsidRPr="00000000" w14:paraId="00000182">
            <w:pPr>
              <w:pageBreakBefore w:val="0"/>
              <w:widowControl w:val="0"/>
              <w:jc w:val="center"/>
              <w:rPr>
                <w:rFonts w:ascii="Arial" w:cs="Arial" w:eastAsia="Arial" w:hAnsi="Arial"/>
                <w:color w:val="f3f3f3"/>
              </w:rPr>
            </w:pPr>
            <w:r w:rsidDel="00000000" w:rsidR="00000000" w:rsidRPr="00000000">
              <w:rPr>
                <w:rFonts w:ascii="Arial" w:cs="Arial" w:eastAsia="Arial" w:hAnsi="Arial"/>
                <w:color w:val="f3f3f3"/>
                <w:rtl w:val="0"/>
              </w:rPr>
              <w:t xml:space="preserve">$30,957</w:t>
            </w:r>
          </w:p>
        </w:tc>
        <w:tc>
          <w:tcPr>
            <w:tcBorders>
              <w:left w:color="f3f3f3" w:space="0" w:sz="8" w:val="single"/>
              <w:bottom w:color="0b5394" w:space="0" w:sz="8" w:val="single"/>
            </w:tcBorders>
            <w:shd w:fill="ffff00" w:val="clear"/>
            <w:tcMar>
              <w:top w:w="100.0" w:type="dxa"/>
              <w:left w:w="100.0" w:type="dxa"/>
              <w:bottom w:w="100.0" w:type="dxa"/>
              <w:right w:w="100.0" w:type="dxa"/>
            </w:tcMar>
            <w:vAlign w:val="top"/>
          </w:tcPr>
          <w:p w:rsidR="00000000" w:rsidDel="00000000" w:rsidP="00000000" w:rsidRDefault="00000000" w:rsidRPr="00000000" w14:paraId="000001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color w:val="434343"/>
                <w:shd w:fill="efefef" w:val="clear"/>
              </w:rPr>
            </w:pPr>
            <w:r w:rsidDel="00000000" w:rsidR="00000000" w:rsidRPr="00000000">
              <w:rPr>
                <w:rFonts w:ascii="Arial" w:cs="Arial" w:eastAsia="Arial" w:hAnsi="Arial"/>
                <w:color w:val="434343"/>
                <w:sz w:val="22"/>
                <w:szCs w:val="22"/>
                <w:shd w:fill="efefef" w:val="clear"/>
                <w:rtl w:val="0"/>
              </w:rPr>
              <w:t xml:space="preserve">$53,178.12</w:t>
            </w:r>
            <w:r w:rsidDel="00000000" w:rsidR="00000000" w:rsidRPr="00000000">
              <w:rPr>
                <w:rtl w:val="0"/>
              </w:rPr>
            </w:r>
          </w:p>
        </w:tc>
      </w:tr>
      <w:tr>
        <w:trPr>
          <w:cantSplit w:val="0"/>
          <w:tblHeader w:val="0"/>
        </w:trPr>
        <w:tc>
          <w:tcPr>
            <w:tcBorders>
              <w:top w:color="f3f3f3" w:space="0" w:sz="8" w:val="single"/>
              <w:bottom w:color="f3f3f3" w:space="0" w:sz="8" w:val="single"/>
              <w:right w:color="f3f3f3" w:space="0" w:sz="8" w:val="single"/>
            </w:tcBorders>
            <w:shd w:fill="3d85c6" w:val="clear"/>
            <w:tcMar>
              <w:top w:w="100.0" w:type="dxa"/>
              <w:left w:w="100.0" w:type="dxa"/>
              <w:bottom w:w="100.0" w:type="dxa"/>
              <w:right w:w="100.0" w:type="dxa"/>
            </w:tcMar>
            <w:vAlign w:val="top"/>
          </w:tcPr>
          <w:p w:rsidR="00000000" w:rsidDel="00000000" w:rsidP="00000000" w:rsidRDefault="00000000" w:rsidRPr="00000000" w14:paraId="000001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color w:val="f3f3f3"/>
              </w:rPr>
            </w:pPr>
            <w:r w:rsidDel="00000000" w:rsidR="00000000" w:rsidRPr="00000000">
              <w:rPr>
                <w:rFonts w:ascii="Arial" w:cs="Arial" w:eastAsia="Arial" w:hAnsi="Arial"/>
                <w:color w:val="f3f3f3"/>
                <w:rtl w:val="0"/>
              </w:rPr>
              <w:t xml:space="preserve">How much </w:t>
            </w:r>
            <w:r w:rsidDel="00000000" w:rsidR="00000000" w:rsidRPr="00000000">
              <w:rPr>
                <w:rFonts w:ascii="Arial" w:cs="Arial" w:eastAsia="Arial" w:hAnsi="Arial"/>
                <w:b w:val="1"/>
                <w:color w:val="f3f3f3"/>
                <w:rtl w:val="0"/>
              </w:rPr>
              <w:t xml:space="preserve">principal </w:t>
            </w:r>
            <w:r w:rsidDel="00000000" w:rsidR="00000000" w:rsidRPr="00000000">
              <w:rPr>
                <w:rFonts w:ascii="Arial" w:cs="Arial" w:eastAsia="Arial" w:hAnsi="Arial"/>
                <w:color w:val="f3f3f3"/>
                <w:rtl w:val="0"/>
              </w:rPr>
              <w:t xml:space="preserve">paid off from this total at end of year 1</w:t>
            </w:r>
          </w:p>
        </w:tc>
        <w:tc>
          <w:tcPr>
            <w:tcBorders>
              <w:top w:color="f3f3f3" w:space="0" w:sz="8" w:val="single"/>
              <w:left w:color="f3f3f3" w:space="0" w:sz="8" w:val="single"/>
              <w:bottom w:color="f3f3f3" w:space="0" w:sz="8" w:val="single"/>
              <w:right w:color="f3f3f3" w:space="0" w:sz="8" w:val="single"/>
            </w:tcBorders>
            <w:shd w:fill="3d85c6" w:val="clear"/>
            <w:tcMar>
              <w:top w:w="100.0" w:type="dxa"/>
              <w:left w:w="100.0" w:type="dxa"/>
              <w:bottom w:w="100.0" w:type="dxa"/>
              <w:right w:w="100.0" w:type="dxa"/>
            </w:tcMar>
            <w:vAlign w:val="top"/>
          </w:tcPr>
          <w:p w:rsidR="00000000" w:rsidDel="00000000" w:rsidP="00000000" w:rsidRDefault="00000000" w:rsidRPr="00000000" w14:paraId="00000185">
            <w:pPr>
              <w:pageBreakBefore w:val="0"/>
              <w:widowControl w:val="0"/>
              <w:jc w:val="center"/>
              <w:rPr>
                <w:rFonts w:ascii="Arial" w:cs="Arial" w:eastAsia="Arial" w:hAnsi="Arial"/>
                <w:color w:val="f3f3f3"/>
              </w:rPr>
            </w:pPr>
            <w:r w:rsidDel="00000000" w:rsidR="00000000" w:rsidRPr="00000000">
              <w:rPr>
                <w:rFonts w:ascii="Arial" w:cs="Arial" w:eastAsia="Arial" w:hAnsi="Arial"/>
                <w:color w:val="f3f3f3"/>
                <w:rtl w:val="0"/>
              </w:rPr>
              <w:t xml:space="preserve">$5,583.89</w:t>
            </w:r>
          </w:p>
        </w:tc>
        <w:tc>
          <w:tcPr>
            <w:tcBorders>
              <w:top w:color="0b5394" w:space="0" w:sz="8" w:val="single"/>
              <w:left w:color="f3f3f3" w:space="0" w:sz="8" w:val="single"/>
              <w:bottom w:color="0b5394" w:space="0" w:sz="8" w:val="single"/>
            </w:tcBorders>
            <w:shd w:fill="ffff00" w:val="clear"/>
            <w:tcMar>
              <w:top w:w="100.0" w:type="dxa"/>
              <w:left w:w="100.0" w:type="dxa"/>
              <w:bottom w:w="100.0" w:type="dxa"/>
              <w:right w:w="100.0" w:type="dxa"/>
            </w:tcMar>
            <w:vAlign w:val="top"/>
          </w:tcPr>
          <w:p w:rsidR="00000000" w:rsidDel="00000000" w:rsidP="00000000" w:rsidRDefault="00000000" w:rsidRPr="00000000" w14:paraId="000001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color w:val="434343"/>
                <w:shd w:fill="efefef" w:val="clear"/>
              </w:rPr>
            </w:pPr>
            <w:r w:rsidDel="00000000" w:rsidR="00000000" w:rsidRPr="00000000">
              <w:rPr>
                <w:rFonts w:ascii="Arial" w:cs="Arial" w:eastAsia="Arial" w:hAnsi="Arial"/>
                <w:color w:val="434343"/>
                <w:sz w:val="22"/>
                <w:szCs w:val="22"/>
                <w:shd w:fill="efefef" w:val="clear"/>
                <w:rtl w:val="0"/>
              </w:rPr>
              <w:t xml:space="preserve">$10,285.37</w:t>
            </w:r>
            <w:r w:rsidDel="00000000" w:rsidR="00000000" w:rsidRPr="00000000">
              <w:rPr>
                <w:rtl w:val="0"/>
              </w:rPr>
            </w:r>
          </w:p>
        </w:tc>
      </w:tr>
      <w:tr>
        <w:trPr>
          <w:cantSplit w:val="0"/>
          <w:tblHeader w:val="0"/>
        </w:trPr>
        <w:tc>
          <w:tcPr>
            <w:tcBorders>
              <w:top w:color="f3f3f3" w:space="0" w:sz="8" w:val="single"/>
              <w:bottom w:color="f3f3f3" w:space="0" w:sz="8" w:val="single"/>
              <w:right w:color="f3f3f3" w:space="0" w:sz="8" w:val="single"/>
            </w:tcBorders>
            <w:shd w:fill="3d85c6" w:val="clear"/>
            <w:tcMar>
              <w:top w:w="100.0" w:type="dxa"/>
              <w:left w:w="100.0" w:type="dxa"/>
              <w:bottom w:w="100.0" w:type="dxa"/>
              <w:right w:w="100.0" w:type="dxa"/>
            </w:tcMar>
            <w:vAlign w:val="top"/>
          </w:tcPr>
          <w:p w:rsidR="00000000" w:rsidDel="00000000" w:rsidP="00000000" w:rsidRDefault="00000000" w:rsidRPr="00000000" w14:paraId="000001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color w:val="f3f3f3"/>
              </w:rPr>
            </w:pPr>
            <w:r w:rsidDel="00000000" w:rsidR="00000000" w:rsidRPr="00000000">
              <w:rPr>
                <w:rFonts w:ascii="Arial" w:cs="Arial" w:eastAsia="Arial" w:hAnsi="Arial"/>
                <w:color w:val="f3f3f3"/>
                <w:rtl w:val="0"/>
              </w:rPr>
              <w:t xml:space="preserve">How much </w:t>
            </w:r>
            <w:r w:rsidDel="00000000" w:rsidR="00000000" w:rsidRPr="00000000">
              <w:rPr>
                <w:rFonts w:ascii="Arial" w:cs="Arial" w:eastAsia="Arial" w:hAnsi="Arial"/>
                <w:b w:val="1"/>
                <w:color w:val="f3f3f3"/>
                <w:rtl w:val="0"/>
              </w:rPr>
              <w:t xml:space="preserve">interest </w:t>
            </w:r>
            <w:r w:rsidDel="00000000" w:rsidR="00000000" w:rsidRPr="00000000">
              <w:rPr>
                <w:rFonts w:ascii="Arial" w:cs="Arial" w:eastAsia="Arial" w:hAnsi="Arial"/>
                <w:color w:val="f3f3f3"/>
                <w:rtl w:val="0"/>
              </w:rPr>
              <w:t xml:space="preserve">paid to bank from this total at end of year 1</w:t>
            </w:r>
          </w:p>
        </w:tc>
        <w:tc>
          <w:tcPr>
            <w:tcBorders>
              <w:top w:color="f3f3f3" w:space="0" w:sz="8" w:val="single"/>
              <w:left w:color="f3f3f3" w:space="0" w:sz="8" w:val="single"/>
              <w:bottom w:color="f3f3f3" w:space="0" w:sz="8" w:val="single"/>
              <w:right w:color="f3f3f3" w:space="0" w:sz="8" w:val="single"/>
            </w:tcBorders>
            <w:shd w:fill="3d85c6" w:val="clear"/>
            <w:tcMar>
              <w:top w:w="100.0" w:type="dxa"/>
              <w:left w:w="100.0" w:type="dxa"/>
              <w:bottom w:w="100.0" w:type="dxa"/>
              <w:right w:w="100.0" w:type="dxa"/>
            </w:tcMar>
            <w:vAlign w:val="top"/>
          </w:tcPr>
          <w:p w:rsidR="00000000" w:rsidDel="00000000" w:rsidP="00000000" w:rsidRDefault="00000000" w:rsidRPr="00000000" w14:paraId="00000188">
            <w:pPr>
              <w:pageBreakBefore w:val="0"/>
              <w:widowControl w:val="0"/>
              <w:jc w:val="center"/>
              <w:rPr>
                <w:rFonts w:ascii="Arial" w:cs="Arial" w:eastAsia="Arial" w:hAnsi="Arial"/>
                <w:color w:val="f3f3f3"/>
              </w:rPr>
            </w:pPr>
            <w:r w:rsidDel="00000000" w:rsidR="00000000" w:rsidRPr="00000000">
              <w:rPr>
                <w:rFonts w:ascii="Arial" w:cs="Arial" w:eastAsia="Arial" w:hAnsi="Arial"/>
                <w:color w:val="f3f3f3"/>
                <w:rtl w:val="0"/>
              </w:rPr>
              <w:t xml:space="preserve">$25,373.11</w:t>
            </w:r>
          </w:p>
        </w:tc>
        <w:tc>
          <w:tcPr>
            <w:tcBorders>
              <w:top w:color="0b5394" w:space="0" w:sz="8" w:val="single"/>
              <w:left w:color="f3f3f3" w:space="0" w:sz="8" w:val="single"/>
              <w:bottom w:color="0b5394" w:space="0" w:sz="8" w:val="single"/>
            </w:tcBorders>
            <w:shd w:fill="ffff00" w:val="clear"/>
            <w:tcMar>
              <w:top w:w="100.0" w:type="dxa"/>
              <w:left w:w="100.0" w:type="dxa"/>
              <w:bottom w:w="100.0" w:type="dxa"/>
              <w:right w:w="100.0" w:type="dxa"/>
            </w:tcMar>
            <w:vAlign w:val="top"/>
          </w:tcPr>
          <w:p w:rsidR="00000000" w:rsidDel="00000000" w:rsidP="00000000" w:rsidRDefault="00000000" w:rsidRPr="00000000" w14:paraId="000001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color w:val="434343"/>
                <w:shd w:fill="efefef" w:val="clear"/>
              </w:rPr>
            </w:pPr>
            <w:r w:rsidDel="00000000" w:rsidR="00000000" w:rsidRPr="00000000">
              <w:rPr>
                <w:rFonts w:ascii="Arial" w:cs="Arial" w:eastAsia="Arial" w:hAnsi="Arial"/>
                <w:color w:val="434343"/>
                <w:sz w:val="22"/>
                <w:szCs w:val="22"/>
                <w:shd w:fill="efefef" w:val="clear"/>
                <w:rtl w:val="0"/>
              </w:rPr>
              <w:t xml:space="preserve">$42,892.75</w:t>
            </w:r>
            <w:r w:rsidDel="00000000" w:rsidR="00000000" w:rsidRPr="00000000">
              <w:rPr>
                <w:rtl w:val="0"/>
              </w:rPr>
            </w:r>
          </w:p>
        </w:tc>
      </w:tr>
      <w:tr>
        <w:trPr>
          <w:cantSplit w:val="0"/>
          <w:tblHeader w:val="0"/>
        </w:trPr>
        <w:tc>
          <w:tcPr>
            <w:tcBorders>
              <w:top w:color="f3f3f3" w:space="0" w:sz="8" w:val="single"/>
              <w:bottom w:color="f3f3f3" w:space="0" w:sz="8" w:val="single"/>
              <w:right w:color="f3f3f3" w:space="0" w:sz="8" w:val="single"/>
            </w:tcBorders>
            <w:shd w:fill="6fa8dc" w:val="clear"/>
            <w:tcMar>
              <w:top w:w="100.0" w:type="dxa"/>
              <w:left w:w="100.0" w:type="dxa"/>
              <w:bottom w:w="100.0" w:type="dxa"/>
              <w:right w:w="100.0" w:type="dxa"/>
            </w:tcMar>
            <w:vAlign w:val="top"/>
          </w:tcPr>
          <w:p w:rsidR="00000000" w:rsidDel="00000000" w:rsidP="00000000" w:rsidRDefault="00000000" w:rsidRPr="00000000" w14:paraId="0000018A">
            <w:pPr>
              <w:pageBreakBefore w:val="0"/>
              <w:widowControl w:val="0"/>
              <w:jc w:val="center"/>
              <w:rPr>
                <w:rFonts w:ascii="Arial" w:cs="Arial" w:eastAsia="Arial" w:hAnsi="Arial"/>
                <w:color w:val="f3f3f3"/>
              </w:rPr>
            </w:pPr>
            <w:r w:rsidDel="00000000" w:rsidR="00000000" w:rsidRPr="00000000">
              <w:rPr>
                <w:rFonts w:ascii="Arial" w:cs="Arial" w:eastAsia="Arial" w:hAnsi="Arial"/>
                <w:color w:val="f3f3f3"/>
                <w:rtl w:val="0"/>
              </w:rPr>
              <w:t xml:space="preserve">How much </w:t>
            </w:r>
            <w:r w:rsidDel="00000000" w:rsidR="00000000" w:rsidRPr="00000000">
              <w:rPr>
                <w:rFonts w:ascii="Arial" w:cs="Arial" w:eastAsia="Arial" w:hAnsi="Arial"/>
                <w:b w:val="1"/>
                <w:color w:val="f3f3f3"/>
                <w:rtl w:val="0"/>
              </w:rPr>
              <w:t xml:space="preserve">principal </w:t>
            </w:r>
            <w:r w:rsidDel="00000000" w:rsidR="00000000" w:rsidRPr="00000000">
              <w:rPr>
                <w:rFonts w:ascii="Arial" w:cs="Arial" w:eastAsia="Arial" w:hAnsi="Arial"/>
                <w:color w:val="f3f3f3"/>
                <w:rtl w:val="0"/>
              </w:rPr>
              <w:t xml:space="preserve">paid by end of year 5</w:t>
            </w:r>
          </w:p>
        </w:tc>
        <w:tc>
          <w:tcPr>
            <w:tcBorders>
              <w:top w:color="f3f3f3" w:space="0" w:sz="8" w:val="single"/>
              <w:left w:color="f3f3f3" w:space="0" w:sz="8" w:val="single"/>
              <w:bottom w:color="f3f3f3" w:space="0" w:sz="8" w:val="single"/>
              <w:right w:color="f3f3f3" w:space="0" w:sz="8" w:val="single"/>
            </w:tcBorders>
            <w:shd w:fill="6fa8dc" w:val="clear"/>
            <w:tcMar>
              <w:top w:w="100.0" w:type="dxa"/>
              <w:left w:w="100.0" w:type="dxa"/>
              <w:bottom w:w="100.0" w:type="dxa"/>
              <w:right w:w="100.0" w:type="dxa"/>
            </w:tcMar>
            <w:vAlign w:val="top"/>
          </w:tcPr>
          <w:p w:rsidR="00000000" w:rsidDel="00000000" w:rsidP="00000000" w:rsidRDefault="00000000" w:rsidRPr="00000000" w14:paraId="0000018B">
            <w:pPr>
              <w:pageBreakBefore w:val="0"/>
              <w:widowControl w:val="0"/>
              <w:jc w:val="center"/>
              <w:rPr>
                <w:rFonts w:ascii="Arial" w:cs="Arial" w:eastAsia="Arial" w:hAnsi="Arial"/>
                <w:color w:val="f3f3f3"/>
              </w:rPr>
            </w:pPr>
            <w:r w:rsidDel="00000000" w:rsidR="00000000" w:rsidRPr="00000000">
              <w:rPr>
                <w:rFonts w:ascii="Arial" w:cs="Arial" w:eastAsia="Arial" w:hAnsi="Arial"/>
                <w:color w:val="f3f3f3"/>
                <w:rtl w:val="0"/>
              </w:rPr>
              <w:t xml:space="preserve">$32,258.58</w:t>
            </w:r>
          </w:p>
        </w:tc>
        <w:tc>
          <w:tcPr>
            <w:tcBorders>
              <w:top w:color="0b5394" w:space="0" w:sz="8" w:val="single"/>
              <w:left w:color="f3f3f3" w:space="0" w:sz="8" w:val="single"/>
              <w:bottom w:color="0b5394" w:space="0" w:sz="8" w:val="single"/>
            </w:tcBorders>
            <w:shd w:fill="ffff00" w:val="clear"/>
            <w:tcMar>
              <w:top w:w="100.0" w:type="dxa"/>
              <w:left w:w="100.0" w:type="dxa"/>
              <w:bottom w:w="100.0" w:type="dxa"/>
              <w:right w:w="100.0" w:type="dxa"/>
            </w:tcMar>
            <w:vAlign w:val="top"/>
          </w:tcPr>
          <w:p w:rsidR="00000000" w:rsidDel="00000000" w:rsidP="00000000" w:rsidRDefault="00000000" w:rsidRPr="00000000" w14:paraId="000001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color w:val="434343"/>
              </w:rPr>
            </w:pPr>
            <w:r w:rsidDel="00000000" w:rsidR="00000000" w:rsidRPr="00000000">
              <w:rPr>
                <w:rFonts w:ascii="Arial" w:cs="Arial" w:eastAsia="Arial" w:hAnsi="Arial"/>
                <w:color w:val="434343"/>
                <w:sz w:val="22"/>
                <w:szCs w:val="22"/>
                <w:shd w:fill="b7d6f3" w:val="clear"/>
                <w:rtl w:val="0"/>
              </w:rPr>
              <w:t xml:space="preserve">$55,413.59</w:t>
            </w:r>
            <w:r w:rsidDel="00000000" w:rsidR="00000000" w:rsidRPr="00000000">
              <w:rPr>
                <w:rtl w:val="0"/>
              </w:rPr>
            </w:r>
          </w:p>
        </w:tc>
      </w:tr>
      <w:tr>
        <w:trPr>
          <w:cantSplit w:val="0"/>
          <w:tblHeader w:val="0"/>
        </w:trPr>
        <w:tc>
          <w:tcPr>
            <w:tcBorders>
              <w:top w:color="f3f3f3" w:space="0" w:sz="8" w:val="single"/>
              <w:bottom w:color="f3f3f3" w:space="0" w:sz="8" w:val="single"/>
              <w:right w:color="f3f3f3" w:space="0" w:sz="8" w:val="single"/>
            </w:tcBorders>
            <w:shd w:fill="6fa8dc" w:val="clear"/>
            <w:tcMar>
              <w:top w:w="100.0" w:type="dxa"/>
              <w:left w:w="100.0" w:type="dxa"/>
              <w:bottom w:w="100.0" w:type="dxa"/>
              <w:right w:w="100.0" w:type="dxa"/>
            </w:tcMar>
            <w:vAlign w:val="top"/>
          </w:tcPr>
          <w:p w:rsidR="00000000" w:rsidDel="00000000" w:rsidP="00000000" w:rsidRDefault="00000000" w:rsidRPr="00000000" w14:paraId="0000018D">
            <w:pPr>
              <w:pageBreakBefore w:val="0"/>
              <w:widowControl w:val="0"/>
              <w:jc w:val="center"/>
              <w:rPr>
                <w:rFonts w:ascii="Arial" w:cs="Arial" w:eastAsia="Arial" w:hAnsi="Arial"/>
                <w:color w:val="f3f3f3"/>
              </w:rPr>
            </w:pPr>
            <w:r w:rsidDel="00000000" w:rsidR="00000000" w:rsidRPr="00000000">
              <w:rPr>
                <w:rFonts w:ascii="Arial" w:cs="Arial" w:eastAsia="Arial" w:hAnsi="Arial"/>
                <w:color w:val="f3f3f3"/>
                <w:rtl w:val="0"/>
              </w:rPr>
              <w:t xml:space="preserve">How much </w:t>
            </w:r>
            <w:r w:rsidDel="00000000" w:rsidR="00000000" w:rsidRPr="00000000">
              <w:rPr>
                <w:rFonts w:ascii="Arial" w:cs="Arial" w:eastAsia="Arial" w:hAnsi="Arial"/>
                <w:b w:val="1"/>
                <w:color w:val="f3f3f3"/>
                <w:rtl w:val="0"/>
              </w:rPr>
              <w:t xml:space="preserve">interest </w:t>
            </w:r>
            <w:r w:rsidDel="00000000" w:rsidR="00000000" w:rsidRPr="00000000">
              <w:rPr>
                <w:rFonts w:ascii="Arial" w:cs="Arial" w:eastAsia="Arial" w:hAnsi="Arial"/>
                <w:color w:val="f3f3f3"/>
                <w:rtl w:val="0"/>
              </w:rPr>
              <w:t xml:space="preserve">paid to bank by end of year 5</w:t>
            </w:r>
          </w:p>
        </w:tc>
        <w:tc>
          <w:tcPr>
            <w:tcBorders>
              <w:top w:color="f3f3f3" w:space="0" w:sz="8" w:val="single"/>
              <w:left w:color="f3f3f3" w:space="0" w:sz="8" w:val="single"/>
              <w:bottom w:color="f3f3f3" w:space="0" w:sz="8" w:val="single"/>
              <w:right w:color="f3f3f3" w:space="0" w:sz="8" w:val="single"/>
            </w:tcBorders>
            <w:shd w:fill="6fa8dc" w:val="clear"/>
            <w:tcMar>
              <w:top w:w="100.0" w:type="dxa"/>
              <w:left w:w="100.0" w:type="dxa"/>
              <w:bottom w:w="100.0" w:type="dxa"/>
              <w:right w:w="100.0" w:type="dxa"/>
            </w:tcMar>
            <w:vAlign w:val="top"/>
          </w:tcPr>
          <w:p w:rsidR="00000000" w:rsidDel="00000000" w:rsidP="00000000" w:rsidRDefault="00000000" w:rsidRPr="00000000" w14:paraId="0000018E">
            <w:pPr>
              <w:pageBreakBefore w:val="0"/>
              <w:widowControl w:val="0"/>
              <w:jc w:val="center"/>
              <w:rPr>
                <w:rFonts w:ascii="Arial" w:cs="Arial" w:eastAsia="Arial" w:hAnsi="Arial"/>
                <w:color w:val="f3f3f3"/>
              </w:rPr>
            </w:pPr>
            <w:r w:rsidDel="00000000" w:rsidR="00000000" w:rsidRPr="00000000">
              <w:rPr>
                <w:rFonts w:ascii="Arial" w:cs="Arial" w:eastAsia="Arial" w:hAnsi="Arial"/>
                <w:color w:val="f3f3f3"/>
                <w:rtl w:val="0"/>
              </w:rPr>
              <w:t xml:space="preserve">$122,526.42</w:t>
            </w:r>
          </w:p>
        </w:tc>
        <w:tc>
          <w:tcPr>
            <w:tcBorders>
              <w:top w:color="0b5394" w:space="0" w:sz="8" w:val="single"/>
              <w:left w:color="f3f3f3" w:space="0" w:sz="8" w:val="single"/>
              <w:bottom w:color="0b5394" w:space="0" w:sz="8" w:val="single"/>
            </w:tcBorders>
            <w:shd w:fill="ffff00" w:val="clear"/>
            <w:tcMar>
              <w:top w:w="100.0" w:type="dxa"/>
              <w:left w:w="100.0" w:type="dxa"/>
              <w:bottom w:w="100.0" w:type="dxa"/>
              <w:right w:w="100.0" w:type="dxa"/>
            </w:tcMar>
            <w:vAlign w:val="top"/>
          </w:tcPr>
          <w:p w:rsidR="00000000" w:rsidDel="00000000" w:rsidP="00000000" w:rsidRDefault="00000000" w:rsidRPr="00000000" w14:paraId="000001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color w:val="434343"/>
              </w:rPr>
            </w:pPr>
            <w:r w:rsidDel="00000000" w:rsidR="00000000" w:rsidRPr="00000000">
              <w:rPr>
                <w:rFonts w:ascii="Arial" w:cs="Arial" w:eastAsia="Arial" w:hAnsi="Arial"/>
                <w:color w:val="434343"/>
                <w:sz w:val="22"/>
                <w:szCs w:val="22"/>
                <w:shd w:fill="b7d6f3" w:val="clear"/>
                <w:rtl w:val="0"/>
              </w:rPr>
              <w:t xml:space="preserve">$210,477.01</w:t>
            </w:r>
            <w:r w:rsidDel="00000000" w:rsidR="00000000" w:rsidRPr="00000000">
              <w:rPr>
                <w:rtl w:val="0"/>
              </w:rPr>
            </w:r>
          </w:p>
        </w:tc>
      </w:tr>
      <w:tr>
        <w:trPr>
          <w:cantSplit w:val="0"/>
          <w:tblHeader w:val="0"/>
        </w:trPr>
        <w:tc>
          <w:tcPr>
            <w:tcBorders>
              <w:top w:color="f3f3f3" w:space="0" w:sz="8" w:val="single"/>
              <w:bottom w:color="f3f3f3" w:space="0" w:sz="8" w:val="single"/>
              <w:right w:color="f3f3f3" w:space="0" w:sz="8" w:val="single"/>
            </w:tcBorders>
            <w:shd w:fill="a4c2f4" w:val="clear"/>
            <w:tcMar>
              <w:top w:w="100.0" w:type="dxa"/>
              <w:left w:w="100.0" w:type="dxa"/>
              <w:bottom w:w="100.0" w:type="dxa"/>
              <w:right w:w="100.0" w:type="dxa"/>
            </w:tcMar>
            <w:vAlign w:val="top"/>
          </w:tcPr>
          <w:p w:rsidR="00000000" w:rsidDel="00000000" w:rsidP="00000000" w:rsidRDefault="00000000" w:rsidRPr="00000000" w14:paraId="00000190">
            <w:pPr>
              <w:pageBreakBefore w:val="0"/>
              <w:widowControl w:val="0"/>
              <w:jc w:val="center"/>
              <w:rPr>
                <w:rFonts w:ascii="Arial" w:cs="Arial" w:eastAsia="Arial" w:hAnsi="Arial"/>
                <w:color w:val="f3f3f3"/>
              </w:rPr>
            </w:pPr>
            <w:r w:rsidDel="00000000" w:rsidR="00000000" w:rsidRPr="00000000">
              <w:rPr>
                <w:rFonts w:ascii="Arial" w:cs="Arial" w:eastAsia="Arial" w:hAnsi="Arial"/>
                <w:color w:val="f3f3f3"/>
                <w:rtl w:val="0"/>
              </w:rPr>
              <w:t xml:space="preserve">How much </w:t>
            </w:r>
            <w:r w:rsidDel="00000000" w:rsidR="00000000" w:rsidRPr="00000000">
              <w:rPr>
                <w:rFonts w:ascii="Arial" w:cs="Arial" w:eastAsia="Arial" w:hAnsi="Arial"/>
                <w:b w:val="1"/>
                <w:color w:val="f3f3f3"/>
                <w:rtl w:val="0"/>
              </w:rPr>
              <w:t xml:space="preserve">principal </w:t>
            </w:r>
            <w:r w:rsidDel="00000000" w:rsidR="00000000" w:rsidRPr="00000000">
              <w:rPr>
                <w:rFonts w:ascii="Arial" w:cs="Arial" w:eastAsia="Arial" w:hAnsi="Arial"/>
                <w:color w:val="f3f3f3"/>
                <w:rtl w:val="0"/>
              </w:rPr>
              <w:t xml:space="preserve">paid during year 25</w:t>
            </w:r>
          </w:p>
        </w:tc>
        <w:tc>
          <w:tcPr>
            <w:tcBorders>
              <w:top w:color="f3f3f3" w:space="0" w:sz="8" w:val="single"/>
              <w:left w:color="f3f3f3" w:space="0" w:sz="8" w:val="single"/>
              <w:bottom w:color="f3f3f3" w:space="0" w:sz="8" w:val="single"/>
              <w:right w:color="f3f3f3" w:space="0" w:sz="8" w:val="single"/>
            </w:tcBorders>
            <w:shd w:fill="a4c2f4" w:val="clear"/>
            <w:tcMar>
              <w:top w:w="100.0" w:type="dxa"/>
              <w:left w:w="100.0" w:type="dxa"/>
              <w:bottom w:w="100.0" w:type="dxa"/>
              <w:right w:w="100.0" w:type="dxa"/>
            </w:tcMar>
            <w:vAlign w:val="top"/>
          </w:tcPr>
          <w:p w:rsidR="00000000" w:rsidDel="00000000" w:rsidP="00000000" w:rsidRDefault="00000000" w:rsidRPr="00000000" w14:paraId="00000191">
            <w:pPr>
              <w:pageBreakBefore w:val="0"/>
              <w:widowControl w:val="0"/>
              <w:jc w:val="center"/>
              <w:rPr>
                <w:rFonts w:ascii="Arial" w:cs="Arial" w:eastAsia="Arial" w:hAnsi="Arial"/>
                <w:color w:val="f3f3f3"/>
              </w:rPr>
            </w:pPr>
            <w:r w:rsidDel="00000000" w:rsidR="00000000" w:rsidRPr="00000000">
              <w:rPr>
                <w:rFonts w:ascii="Arial" w:cs="Arial" w:eastAsia="Arial" w:hAnsi="Arial"/>
                <w:color w:val="f3f3f3"/>
                <w:rtl w:val="0"/>
              </w:rPr>
              <w:t xml:space="preserve">$29,810.05</w:t>
            </w:r>
          </w:p>
        </w:tc>
        <w:tc>
          <w:tcPr>
            <w:tcBorders>
              <w:top w:color="0b5394" w:space="0" w:sz="8" w:val="single"/>
              <w:left w:color="f3f3f3" w:space="0" w:sz="8" w:val="single"/>
              <w:bottom w:color="0b5394" w:space="0" w:sz="8" w:val="single"/>
            </w:tcBorders>
            <w:shd w:fill="ffff00" w:val="clear"/>
            <w:tcMar>
              <w:top w:w="100.0" w:type="dxa"/>
              <w:left w:w="100.0" w:type="dxa"/>
              <w:bottom w:w="100.0" w:type="dxa"/>
              <w:right w:w="100.0" w:type="dxa"/>
            </w:tcMar>
            <w:vAlign w:val="top"/>
          </w:tcPr>
          <w:p w:rsidR="00000000" w:rsidDel="00000000" w:rsidP="00000000" w:rsidRDefault="00000000" w:rsidRPr="00000000" w14:paraId="000001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color w:val="434343"/>
                <w:shd w:fill="d9ead3" w:val="clear"/>
              </w:rPr>
            </w:pPr>
            <w:r w:rsidDel="00000000" w:rsidR="00000000" w:rsidRPr="00000000">
              <w:rPr>
                <w:rFonts w:ascii="Arial" w:cs="Arial" w:eastAsia="Arial" w:hAnsi="Arial"/>
                <w:color w:val="434343"/>
                <w:sz w:val="22"/>
                <w:szCs w:val="22"/>
                <w:shd w:fill="d9ead3" w:val="clear"/>
                <w:rtl w:val="0"/>
              </w:rPr>
              <w:t xml:space="preserve">$53,174.72</w:t>
            </w:r>
            <w:r w:rsidDel="00000000" w:rsidR="00000000" w:rsidRPr="00000000">
              <w:rPr>
                <w:rtl w:val="0"/>
              </w:rPr>
            </w:r>
          </w:p>
        </w:tc>
      </w:tr>
      <w:tr>
        <w:trPr>
          <w:cantSplit w:val="0"/>
          <w:tblHeader w:val="0"/>
        </w:trPr>
        <w:tc>
          <w:tcPr>
            <w:tcBorders>
              <w:top w:color="f3f3f3" w:space="0" w:sz="8" w:val="single"/>
              <w:bottom w:color="f3f3f3" w:space="0" w:sz="8" w:val="single"/>
              <w:right w:color="f3f3f3" w:space="0" w:sz="8" w:val="single"/>
            </w:tcBorders>
            <w:shd w:fill="a4c2f4" w:val="clear"/>
            <w:tcMar>
              <w:top w:w="100.0" w:type="dxa"/>
              <w:left w:w="100.0" w:type="dxa"/>
              <w:bottom w:w="100.0" w:type="dxa"/>
              <w:right w:w="100.0" w:type="dxa"/>
            </w:tcMar>
            <w:vAlign w:val="top"/>
          </w:tcPr>
          <w:p w:rsidR="00000000" w:rsidDel="00000000" w:rsidP="00000000" w:rsidRDefault="00000000" w:rsidRPr="00000000" w14:paraId="00000193">
            <w:pPr>
              <w:pageBreakBefore w:val="0"/>
              <w:widowControl w:val="0"/>
              <w:jc w:val="center"/>
              <w:rPr>
                <w:rFonts w:ascii="Arial" w:cs="Arial" w:eastAsia="Arial" w:hAnsi="Arial"/>
                <w:color w:val="f3f3f3"/>
              </w:rPr>
            </w:pPr>
            <w:r w:rsidDel="00000000" w:rsidR="00000000" w:rsidRPr="00000000">
              <w:rPr>
                <w:rFonts w:ascii="Arial" w:cs="Arial" w:eastAsia="Arial" w:hAnsi="Arial"/>
                <w:color w:val="f3f3f3"/>
                <w:rtl w:val="0"/>
              </w:rPr>
              <w:t xml:space="preserve">How much </w:t>
            </w:r>
            <w:r w:rsidDel="00000000" w:rsidR="00000000" w:rsidRPr="00000000">
              <w:rPr>
                <w:rFonts w:ascii="Arial" w:cs="Arial" w:eastAsia="Arial" w:hAnsi="Arial"/>
                <w:b w:val="1"/>
                <w:color w:val="f3f3f3"/>
                <w:rtl w:val="0"/>
              </w:rPr>
              <w:t xml:space="preserve">interest </w:t>
            </w:r>
            <w:r w:rsidDel="00000000" w:rsidR="00000000" w:rsidRPr="00000000">
              <w:rPr>
                <w:rFonts w:ascii="Arial" w:cs="Arial" w:eastAsia="Arial" w:hAnsi="Arial"/>
                <w:color w:val="f3f3f3"/>
                <w:rtl w:val="0"/>
              </w:rPr>
              <w:t xml:space="preserve">paid during year 25</w:t>
            </w:r>
          </w:p>
        </w:tc>
        <w:tc>
          <w:tcPr>
            <w:tcBorders>
              <w:top w:color="f3f3f3" w:space="0" w:sz="8" w:val="single"/>
              <w:left w:color="f3f3f3" w:space="0" w:sz="8" w:val="single"/>
              <w:bottom w:color="f3f3f3" w:space="0" w:sz="8" w:val="single"/>
              <w:right w:color="f3f3f3" w:space="0" w:sz="8" w:val="single"/>
            </w:tcBorders>
            <w:shd w:fill="a4c2f4" w:val="clear"/>
            <w:tcMar>
              <w:top w:w="100.0" w:type="dxa"/>
              <w:left w:w="100.0" w:type="dxa"/>
              <w:bottom w:w="100.0" w:type="dxa"/>
              <w:right w:w="100.0" w:type="dxa"/>
            </w:tcMar>
            <w:vAlign w:val="top"/>
          </w:tcPr>
          <w:p w:rsidR="00000000" w:rsidDel="00000000" w:rsidP="00000000" w:rsidRDefault="00000000" w:rsidRPr="00000000" w14:paraId="00000194">
            <w:pPr>
              <w:pageBreakBefore w:val="0"/>
              <w:widowControl w:val="0"/>
              <w:jc w:val="center"/>
              <w:rPr>
                <w:rFonts w:ascii="Arial" w:cs="Arial" w:eastAsia="Arial" w:hAnsi="Arial"/>
                <w:color w:val="f3f3f3"/>
              </w:rPr>
            </w:pPr>
            <w:r w:rsidDel="00000000" w:rsidR="00000000" w:rsidRPr="00000000">
              <w:rPr>
                <w:rFonts w:ascii="Arial" w:cs="Arial" w:eastAsia="Arial" w:hAnsi="Arial"/>
                <w:color w:val="f3f3f3"/>
                <w:rtl w:val="0"/>
              </w:rPr>
              <w:t xml:space="preserve">$1,142.20</w:t>
            </w:r>
          </w:p>
        </w:tc>
        <w:tc>
          <w:tcPr>
            <w:tcBorders>
              <w:top w:color="0b5394" w:space="0" w:sz="8" w:val="single"/>
              <w:left w:color="f3f3f3" w:space="0" w:sz="8" w:val="single"/>
              <w:bottom w:color="0b5394" w:space="0" w:sz="8" w:val="single"/>
            </w:tcBorders>
            <w:shd w:fill="ffff00" w:val="clear"/>
            <w:tcMar>
              <w:top w:w="100.0" w:type="dxa"/>
              <w:left w:w="100.0" w:type="dxa"/>
              <w:bottom w:w="100.0" w:type="dxa"/>
              <w:right w:w="100.0" w:type="dxa"/>
            </w:tcMar>
            <w:vAlign w:val="top"/>
          </w:tcPr>
          <w:p w:rsidR="00000000" w:rsidDel="00000000" w:rsidP="00000000" w:rsidRDefault="00000000" w:rsidRPr="00000000" w14:paraId="000001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color w:val="434343"/>
                <w:shd w:fill="d9ead3" w:val="clear"/>
              </w:rPr>
            </w:pPr>
            <w:r w:rsidDel="00000000" w:rsidR="00000000" w:rsidRPr="00000000">
              <w:rPr>
                <w:rFonts w:ascii="Arial" w:cs="Arial" w:eastAsia="Arial" w:hAnsi="Arial"/>
                <w:color w:val="434343"/>
                <w:sz w:val="22"/>
                <w:szCs w:val="22"/>
                <w:shd w:fill="d9ead3" w:val="clear"/>
                <w:rtl w:val="0"/>
              </w:rPr>
              <w:t xml:space="preserve">$1,962.39</w:t>
            </w:r>
            <w:r w:rsidDel="00000000" w:rsidR="00000000" w:rsidRPr="00000000">
              <w:rPr>
                <w:rtl w:val="0"/>
              </w:rPr>
            </w:r>
          </w:p>
        </w:tc>
      </w:tr>
      <w:tr>
        <w:trPr>
          <w:cantSplit w:val="0"/>
          <w:tblHeader w:val="0"/>
        </w:trPr>
        <w:tc>
          <w:tcPr>
            <w:tcBorders>
              <w:top w:color="f3f3f3" w:space="0" w:sz="8" w:val="single"/>
              <w:bottom w:color="f3f3f3" w:space="0" w:sz="8" w:val="single"/>
              <w:right w:color="f3f3f3" w:space="0" w:sz="8" w:val="single"/>
            </w:tcBorders>
            <w:shd w:fill="c9daf8" w:val="clear"/>
            <w:tcMar>
              <w:top w:w="100.0" w:type="dxa"/>
              <w:left w:w="100.0" w:type="dxa"/>
              <w:bottom w:w="100.0" w:type="dxa"/>
              <w:right w:w="100.0" w:type="dxa"/>
            </w:tcMar>
            <w:vAlign w:val="top"/>
          </w:tcPr>
          <w:p w:rsidR="00000000" w:rsidDel="00000000" w:rsidP="00000000" w:rsidRDefault="00000000" w:rsidRPr="00000000" w14:paraId="00000196">
            <w:pPr>
              <w:pageBreakBefore w:val="0"/>
              <w:widowControl w:val="0"/>
              <w:jc w:val="center"/>
              <w:rPr>
                <w:rFonts w:ascii="Arial" w:cs="Arial" w:eastAsia="Arial" w:hAnsi="Arial"/>
                <w:color w:val="434343"/>
              </w:rPr>
            </w:pPr>
            <w:r w:rsidDel="00000000" w:rsidR="00000000" w:rsidRPr="00000000">
              <w:rPr>
                <w:rFonts w:ascii="Arial" w:cs="Arial" w:eastAsia="Arial" w:hAnsi="Arial"/>
                <w:color w:val="434343"/>
                <w:rtl w:val="0"/>
              </w:rPr>
              <w:t xml:space="preserve">Total (cumulative) amount of </w:t>
            </w:r>
            <w:r w:rsidDel="00000000" w:rsidR="00000000" w:rsidRPr="00000000">
              <w:rPr>
                <w:rFonts w:ascii="Arial" w:cs="Arial" w:eastAsia="Arial" w:hAnsi="Arial"/>
                <w:b w:val="1"/>
                <w:color w:val="434343"/>
                <w:rtl w:val="0"/>
              </w:rPr>
              <w:t xml:space="preserve">interest </w:t>
            </w:r>
            <w:r w:rsidDel="00000000" w:rsidR="00000000" w:rsidRPr="00000000">
              <w:rPr>
                <w:rFonts w:ascii="Arial" w:cs="Arial" w:eastAsia="Arial" w:hAnsi="Arial"/>
                <w:color w:val="434343"/>
                <w:rtl w:val="0"/>
              </w:rPr>
              <w:t xml:space="preserve">paid over 25 years</w:t>
            </w:r>
          </w:p>
        </w:tc>
        <w:tc>
          <w:tcPr>
            <w:tcBorders>
              <w:top w:color="f3f3f3" w:space="0" w:sz="8" w:val="single"/>
              <w:left w:color="f3f3f3" w:space="0" w:sz="8" w:val="single"/>
              <w:bottom w:color="f3f3f3" w:space="0" w:sz="8" w:val="single"/>
              <w:right w:color="f3f3f3" w:space="0" w:sz="8" w:val="single"/>
            </w:tcBorders>
            <w:shd w:fill="c9daf8" w:val="clear"/>
            <w:tcMar>
              <w:top w:w="100.0" w:type="dxa"/>
              <w:left w:w="100.0" w:type="dxa"/>
              <w:bottom w:w="100.0" w:type="dxa"/>
              <w:right w:w="100.0" w:type="dxa"/>
            </w:tcMar>
            <w:vAlign w:val="top"/>
          </w:tcPr>
          <w:p w:rsidR="00000000" w:rsidDel="00000000" w:rsidP="00000000" w:rsidRDefault="00000000" w:rsidRPr="00000000" w14:paraId="00000197">
            <w:pPr>
              <w:pageBreakBefore w:val="0"/>
              <w:widowControl w:val="0"/>
              <w:jc w:val="center"/>
              <w:rPr>
                <w:rFonts w:ascii="Arial" w:cs="Arial" w:eastAsia="Arial" w:hAnsi="Arial"/>
                <w:color w:val="434343"/>
              </w:rPr>
            </w:pPr>
            <w:r w:rsidDel="00000000" w:rsidR="00000000" w:rsidRPr="00000000">
              <w:rPr>
                <w:rFonts w:ascii="Arial" w:cs="Arial" w:eastAsia="Arial" w:hAnsi="Arial"/>
                <w:color w:val="434343"/>
                <w:rtl w:val="0"/>
              </w:rPr>
              <w:t xml:space="preserve">$408,920.25</w:t>
            </w:r>
          </w:p>
        </w:tc>
        <w:tc>
          <w:tcPr>
            <w:tcBorders>
              <w:top w:color="0b5394" w:space="0" w:sz="8" w:val="single"/>
              <w:left w:color="f3f3f3" w:space="0" w:sz="8" w:val="single"/>
              <w:bottom w:color="0b5394" w:space="0" w:sz="8" w:val="single"/>
            </w:tcBorders>
            <w:shd w:fill="ffff00" w:val="clear"/>
            <w:tcMar>
              <w:top w:w="100.0" w:type="dxa"/>
              <w:left w:w="100.0" w:type="dxa"/>
              <w:bottom w:w="100.0" w:type="dxa"/>
              <w:right w:w="100.0" w:type="dxa"/>
            </w:tcMar>
            <w:vAlign w:val="top"/>
          </w:tcPr>
          <w:p w:rsidR="00000000" w:rsidDel="00000000" w:rsidP="00000000" w:rsidRDefault="00000000" w:rsidRPr="00000000" w14:paraId="000001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color w:val="434343"/>
                <w:shd w:fill="d9ead3" w:val="clear"/>
              </w:rPr>
            </w:pPr>
            <w:r w:rsidDel="00000000" w:rsidR="00000000" w:rsidRPr="00000000">
              <w:rPr>
                <w:rFonts w:ascii="Arial" w:cs="Arial" w:eastAsia="Arial" w:hAnsi="Arial"/>
                <w:color w:val="434343"/>
                <w:sz w:val="22"/>
                <w:szCs w:val="22"/>
                <w:shd w:fill="d9ead3" w:val="clear"/>
                <w:rtl w:val="0"/>
              </w:rPr>
              <w:t xml:space="preserve">$702,449.60</w:t>
            </w:r>
            <w:r w:rsidDel="00000000" w:rsidR="00000000" w:rsidRPr="00000000">
              <w:rPr>
                <w:rtl w:val="0"/>
              </w:rPr>
            </w:r>
          </w:p>
        </w:tc>
      </w:tr>
      <w:tr>
        <w:trPr>
          <w:cantSplit w:val="0"/>
          <w:tblHeader w:val="0"/>
        </w:trPr>
        <w:tc>
          <w:tcPr>
            <w:tcBorders>
              <w:top w:color="f3f3f3" w:space="0" w:sz="8" w:val="single"/>
              <w:bottom w:color="f3f3f3" w:space="0" w:sz="8" w:val="single"/>
              <w:right w:color="f3f3f3" w:space="0" w:sz="8" w:val="single"/>
            </w:tcBorders>
            <w:shd w:fill="c9daf8" w:val="clear"/>
            <w:tcMar>
              <w:top w:w="100.0" w:type="dxa"/>
              <w:left w:w="100.0" w:type="dxa"/>
              <w:bottom w:w="100.0" w:type="dxa"/>
              <w:right w:w="100.0" w:type="dxa"/>
            </w:tcMar>
            <w:vAlign w:val="top"/>
          </w:tcPr>
          <w:p w:rsidR="00000000" w:rsidDel="00000000" w:rsidP="00000000" w:rsidRDefault="00000000" w:rsidRPr="00000000" w14:paraId="00000199">
            <w:pPr>
              <w:pageBreakBefore w:val="0"/>
              <w:widowControl w:val="0"/>
              <w:jc w:val="center"/>
              <w:rPr>
                <w:rFonts w:ascii="Arial" w:cs="Arial" w:eastAsia="Arial" w:hAnsi="Arial"/>
                <w:color w:val="434343"/>
              </w:rPr>
            </w:pPr>
            <w:r w:rsidDel="00000000" w:rsidR="00000000" w:rsidRPr="00000000">
              <w:rPr>
                <w:rFonts w:ascii="Arial" w:cs="Arial" w:eastAsia="Arial" w:hAnsi="Arial"/>
                <w:color w:val="434343"/>
                <w:rtl w:val="0"/>
              </w:rPr>
              <w:t xml:space="preserve">Total (cumulative) </w:t>
            </w:r>
            <w:r w:rsidDel="00000000" w:rsidR="00000000" w:rsidRPr="00000000">
              <w:rPr>
                <w:rFonts w:ascii="Arial" w:cs="Arial" w:eastAsia="Arial" w:hAnsi="Arial"/>
                <w:b w:val="1"/>
                <w:color w:val="434343"/>
                <w:rtl w:val="0"/>
              </w:rPr>
              <w:t xml:space="preserve">payments </w:t>
            </w:r>
            <w:r w:rsidDel="00000000" w:rsidR="00000000" w:rsidRPr="00000000">
              <w:rPr>
                <w:rFonts w:ascii="Arial" w:cs="Arial" w:eastAsia="Arial" w:hAnsi="Arial"/>
                <w:color w:val="434343"/>
                <w:rtl w:val="0"/>
              </w:rPr>
              <w:t xml:space="preserve">made over 25 years</w:t>
            </w:r>
          </w:p>
        </w:tc>
        <w:tc>
          <w:tcPr>
            <w:tcBorders>
              <w:top w:color="f3f3f3" w:space="0" w:sz="8" w:val="single"/>
              <w:left w:color="f3f3f3" w:space="0" w:sz="8" w:val="single"/>
              <w:bottom w:color="f3f3f3" w:space="0" w:sz="8" w:val="single"/>
              <w:right w:color="f3f3f3" w:space="0" w:sz="8" w:val="single"/>
            </w:tcBorders>
            <w:shd w:fill="c9daf8" w:val="clear"/>
            <w:tcMar>
              <w:top w:w="100.0" w:type="dxa"/>
              <w:left w:w="100.0" w:type="dxa"/>
              <w:bottom w:w="100.0" w:type="dxa"/>
              <w:right w:w="100.0" w:type="dxa"/>
            </w:tcMar>
            <w:vAlign w:val="top"/>
          </w:tcPr>
          <w:p w:rsidR="00000000" w:rsidDel="00000000" w:rsidP="00000000" w:rsidRDefault="00000000" w:rsidRPr="00000000" w14:paraId="0000019A">
            <w:pPr>
              <w:pageBreakBefore w:val="0"/>
              <w:widowControl w:val="0"/>
              <w:jc w:val="center"/>
              <w:rPr>
                <w:rFonts w:ascii="Arial" w:cs="Arial" w:eastAsia="Arial" w:hAnsi="Arial"/>
                <w:color w:val="434343"/>
              </w:rPr>
            </w:pPr>
            <w:r w:rsidDel="00000000" w:rsidR="00000000" w:rsidRPr="00000000">
              <w:rPr>
                <w:rFonts w:ascii="Arial" w:cs="Arial" w:eastAsia="Arial" w:hAnsi="Arial"/>
                <w:color w:val="434343"/>
                <w:rtl w:val="0"/>
              </w:rPr>
              <w:t xml:space="preserve">$773,920.25</w:t>
            </w:r>
          </w:p>
        </w:tc>
        <w:tc>
          <w:tcPr>
            <w:tcBorders>
              <w:top w:color="0b5394" w:space="0" w:sz="8" w:val="single"/>
              <w:left w:color="f3f3f3" w:space="0" w:sz="8" w:val="single"/>
              <w:bottom w:color="0b5394" w:space="0" w:sz="8" w:val="single"/>
            </w:tcBorders>
            <w:shd w:fill="ffff00" w:val="clear"/>
            <w:tcMar>
              <w:top w:w="100.0" w:type="dxa"/>
              <w:left w:w="100.0" w:type="dxa"/>
              <w:bottom w:w="100.0" w:type="dxa"/>
              <w:right w:w="100.0" w:type="dxa"/>
            </w:tcMar>
            <w:vAlign w:val="top"/>
          </w:tcPr>
          <w:p w:rsidR="00000000" w:rsidDel="00000000" w:rsidP="00000000" w:rsidRDefault="00000000" w:rsidRPr="00000000" w14:paraId="000001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color w:val="434343"/>
                <w:shd w:fill="d9ead3" w:val="clear"/>
              </w:rPr>
            </w:pPr>
            <w:r w:rsidDel="00000000" w:rsidR="00000000" w:rsidRPr="00000000">
              <w:rPr>
                <w:rFonts w:ascii="Arial" w:cs="Arial" w:eastAsia="Arial" w:hAnsi="Arial"/>
                <w:color w:val="434343"/>
                <w:sz w:val="22"/>
                <w:szCs w:val="22"/>
                <w:shd w:fill="d9ead3" w:val="clear"/>
                <w:rtl w:val="0"/>
              </w:rPr>
              <w:t xml:space="preserve">$1,329,449.60</w:t>
            </w:r>
            <w:r w:rsidDel="00000000" w:rsidR="00000000" w:rsidRPr="00000000">
              <w:rPr>
                <w:rtl w:val="0"/>
              </w:rPr>
            </w:r>
          </w:p>
        </w:tc>
      </w:tr>
      <w:tr>
        <w:trPr>
          <w:cantSplit w:val="0"/>
          <w:tblHeader w:val="0"/>
        </w:trPr>
        <w:tc>
          <w:tcPr>
            <w:tcBorders>
              <w:top w:color="f3f3f3" w:space="0" w:sz="8" w:val="single"/>
              <w:right w:color="f3f3f3" w:space="0" w:sz="8" w:val="single"/>
            </w:tcBorders>
            <w:shd w:fill="0b5394" w:val="clear"/>
            <w:tcMar>
              <w:top w:w="100.0" w:type="dxa"/>
              <w:left w:w="100.0" w:type="dxa"/>
              <w:bottom w:w="100.0" w:type="dxa"/>
              <w:right w:w="100.0" w:type="dxa"/>
            </w:tcMar>
            <w:vAlign w:val="top"/>
          </w:tcPr>
          <w:p w:rsidR="00000000" w:rsidDel="00000000" w:rsidP="00000000" w:rsidRDefault="00000000" w:rsidRPr="00000000" w14:paraId="0000019C">
            <w:pPr>
              <w:pageBreakBefore w:val="0"/>
              <w:widowControl w:val="0"/>
              <w:jc w:val="center"/>
              <w:rPr>
                <w:rFonts w:ascii="Arial" w:cs="Arial" w:eastAsia="Arial" w:hAnsi="Arial"/>
                <w:color w:val="f3f3f3"/>
              </w:rPr>
            </w:pPr>
            <w:r w:rsidDel="00000000" w:rsidR="00000000" w:rsidRPr="00000000">
              <w:rPr>
                <w:rFonts w:ascii="Arial" w:cs="Arial" w:eastAsia="Arial" w:hAnsi="Arial"/>
                <w:color w:val="f3f3f3"/>
                <w:rtl w:val="0"/>
              </w:rPr>
              <w:t xml:space="preserve">Initial principal mortgage borrowed</w:t>
            </w:r>
          </w:p>
        </w:tc>
        <w:tc>
          <w:tcPr>
            <w:tcBorders>
              <w:top w:color="f3f3f3" w:space="0" w:sz="8" w:val="single"/>
              <w:left w:color="f3f3f3" w:space="0" w:sz="8" w:val="single"/>
              <w:right w:color="f3f3f3" w:space="0" w:sz="8" w:val="single"/>
            </w:tcBorders>
            <w:shd w:fill="0b5394" w:val="clear"/>
            <w:tcMar>
              <w:top w:w="100.0" w:type="dxa"/>
              <w:left w:w="100.0" w:type="dxa"/>
              <w:bottom w:w="100.0" w:type="dxa"/>
              <w:right w:w="100.0" w:type="dxa"/>
            </w:tcMar>
            <w:vAlign w:val="top"/>
          </w:tcPr>
          <w:p w:rsidR="00000000" w:rsidDel="00000000" w:rsidP="00000000" w:rsidRDefault="00000000" w:rsidRPr="00000000" w14:paraId="0000019D">
            <w:pPr>
              <w:pageBreakBefore w:val="0"/>
              <w:widowControl w:val="0"/>
              <w:jc w:val="center"/>
              <w:rPr>
                <w:rFonts w:ascii="Arial" w:cs="Arial" w:eastAsia="Arial" w:hAnsi="Arial"/>
                <w:color w:val="f3f3f3"/>
              </w:rPr>
            </w:pPr>
            <w:r w:rsidDel="00000000" w:rsidR="00000000" w:rsidRPr="00000000">
              <w:rPr>
                <w:rFonts w:ascii="Arial" w:cs="Arial" w:eastAsia="Arial" w:hAnsi="Arial"/>
                <w:color w:val="f3f3f3"/>
                <w:rtl w:val="0"/>
              </w:rPr>
              <w:t xml:space="preserve">$365,000</w:t>
            </w:r>
          </w:p>
        </w:tc>
        <w:tc>
          <w:tcPr>
            <w:tcBorders>
              <w:top w:color="0b5394" w:space="0" w:sz="8" w:val="single"/>
              <w:left w:color="f3f3f3" w:space="0" w:sz="8" w:val="single"/>
            </w:tcBorders>
            <w:shd w:fill="ffff00" w:val="clear"/>
            <w:tcMar>
              <w:top w:w="100.0" w:type="dxa"/>
              <w:left w:w="100.0" w:type="dxa"/>
              <w:bottom w:w="100.0" w:type="dxa"/>
              <w:right w:w="100.0" w:type="dxa"/>
            </w:tcMar>
            <w:vAlign w:val="top"/>
          </w:tcPr>
          <w:p w:rsidR="00000000" w:rsidDel="00000000" w:rsidP="00000000" w:rsidRDefault="00000000" w:rsidRPr="00000000" w14:paraId="000001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color w:val="434343"/>
              </w:rPr>
            </w:pPr>
            <w:r w:rsidDel="00000000" w:rsidR="00000000" w:rsidRPr="00000000">
              <w:rPr>
                <w:rFonts w:ascii="Arial" w:cs="Arial" w:eastAsia="Arial" w:hAnsi="Arial"/>
                <w:color w:val="434343"/>
                <w:rtl w:val="0"/>
              </w:rPr>
              <w:t xml:space="preserve">$627,000</w:t>
            </w:r>
          </w:p>
        </w:tc>
      </w:tr>
    </w:tbl>
    <w:p w:rsidR="00000000" w:rsidDel="00000000" w:rsidP="00000000" w:rsidRDefault="00000000" w:rsidRPr="00000000" w14:paraId="0000019F">
      <w:pPr>
        <w:pageBreakBefore w:val="0"/>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1A0">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1A1">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1A2">
      <w:pPr>
        <w:pageBreakBefore w:val="0"/>
        <w:numPr>
          <w:ilvl w:val="0"/>
          <w:numId w:val="8"/>
        </w:numPr>
        <w:ind w:left="360" w:hanging="360"/>
        <w:rPr>
          <w:rFonts w:ascii="Arial" w:cs="Arial" w:eastAsia="Arial" w:hAnsi="Arial"/>
          <w:u w:val="none"/>
          <w:vertAlign w:val="baseline"/>
        </w:rPr>
      </w:pPr>
      <w:r w:rsidDel="00000000" w:rsidR="00000000" w:rsidRPr="00000000">
        <w:rPr>
          <w:rFonts w:ascii="Arial" w:cs="Arial" w:eastAsia="Arial" w:hAnsi="Arial"/>
          <w:vertAlign w:val="baseline"/>
          <w:rtl w:val="0"/>
        </w:rPr>
        <w:t xml:space="preserve">Return to the “Input Screen.”  Let’s say you wanted to make additional monthly payments on your mortgage.  What impact would these extra payments have on the time it takes you to pay off your mortgage and the amount of interest you would now have to pay?</w:t>
      </w:r>
    </w:p>
    <w:p w:rsidR="00000000" w:rsidDel="00000000" w:rsidP="00000000" w:rsidRDefault="00000000" w:rsidRPr="00000000" w14:paraId="000001A3">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1A4">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1A5">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1A6">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1A7">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1A8">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1A9">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1AA">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1AB">
      <w:pPr>
        <w:pageBreakBefore w:val="0"/>
        <w:rPr>
          <w:rFonts w:ascii="Arial" w:cs="Arial" w:eastAsia="Arial" w:hAnsi="Arial"/>
          <w:b w:val="1"/>
          <w:vertAlign w:val="baseline"/>
        </w:rPr>
      </w:pPr>
      <w:r w:rsidDel="00000000" w:rsidR="00000000" w:rsidRPr="00000000">
        <w:rPr>
          <w:rFonts w:ascii="Arial" w:cs="Arial" w:eastAsia="Arial" w:hAnsi="Arial"/>
          <w:b w:val="1"/>
          <w:vertAlign w:val="baseline"/>
          <w:rtl w:val="0"/>
        </w:rPr>
        <w:t xml:space="preserve">Enter the following additional monthly payments in the “Extra Payment” Chart.</w:t>
      </w:r>
    </w:p>
    <w:p w:rsidR="00000000" w:rsidDel="00000000" w:rsidP="00000000" w:rsidRDefault="00000000" w:rsidRPr="00000000" w14:paraId="000001AC">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1AD">
      <w:pPr>
        <w:pageBreakBefore w:val="0"/>
        <w:numPr>
          <w:ilvl w:val="0"/>
          <w:numId w:val="26"/>
        </w:numPr>
        <w:ind w:left="360" w:hanging="360"/>
        <w:rPr>
          <w:rFonts w:ascii="Arial" w:cs="Arial" w:eastAsia="Arial" w:hAnsi="Arial"/>
          <w:u w:val="none"/>
          <w:vertAlign w:val="baseline"/>
        </w:rPr>
      </w:pPr>
      <w:r w:rsidDel="00000000" w:rsidR="00000000" w:rsidRPr="00000000">
        <w:rPr>
          <w:rFonts w:ascii="Arial" w:cs="Arial" w:eastAsia="Arial" w:hAnsi="Arial"/>
          <w:vertAlign w:val="baseline"/>
          <w:rtl w:val="0"/>
        </w:rPr>
        <w:t xml:space="preserve">You want to pay an additional $150 each month starting on the 24 month and </w:t>
        <w:br w:type="textWrapping"/>
        <w:t xml:space="preserve"> continuing for 3 years, so it would end in month 60.  Click on “Display extra payment </w:t>
        <w:br w:type="textWrapping"/>
        <w:t xml:space="preserve"> benefits”</w:t>
      </w:r>
    </w:p>
    <w:p w:rsidR="00000000" w:rsidDel="00000000" w:rsidP="00000000" w:rsidRDefault="00000000" w:rsidRPr="00000000" w14:paraId="000001AE">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1AF">
      <w:pPr>
        <w:pageBreakBefore w:val="0"/>
        <w:rPr>
          <w:rFonts w:ascii="Arial" w:cs="Arial" w:eastAsia="Arial" w:hAnsi="Arial"/>
        </w:rPr>
      </w:pPr>
      <w:r w:rsidDel="00000000" w:rsidR="00000000" w:rsidRPr="00000000">
        <w:rPr>
          <w:rFonts w:ascii="Arial" w:cs="Arial" w:eastAsia="Arial" w:hAnsi="Arial"/>
        </w:rPr>
        <mc:AlternateContent>
          <mc:Choice Requires="wpg">
            <w:drawing>
              <wp:inline distB="114300" distT="114300" distL="114300" distR="114300">
                <wp:extent cx="6229350" cy="6105525"/>
                <wp:effectExtent b="0" l="0" r="0" t="0"/>
                <wp:docPr id="12" name=""/>
                <a:graphic>
                  <a:graphicData uri="http://schemas.microsoft.com/office/word/2010/wordprocessingGroup">
                    <wpg:wgp>
                      <wpg:cNvGrpSpPr/>
                      <wpg:grpSpPr>
                        <a:xfrm>
                          <a:off x="101500" y="152400"/>
                          <a:ext cx="6229350" cy="6105525"/>
                          <a:chOff x="101500" y="152400"/>
                          <a:chExt cx="6235900" cy="6100850"/>
                        </a:xfrm>
                      </wpg:grpSpPr>
                      <pic:pic>
                        <pic:nvPicPr>
                          <pic:cNvPr id="37" name="Shape 37"/>
                          <pic:cNvPicPr preferRelativeResize="0"/>
                        </pic:nvPicPr>
                        <pic:blipFill>
                          <a:blip r:embed="rId37">
                            <a:alphaModFix/>
                          </a:blip>
                          <a:stretch>
                            <a:fillRect/>
                          </a:stretch>
                        </pic:blipFill>
                        <pic:spPr>
                          <a:xfrm>
                            <a:off x="152400" y="152400"/>
                            <a:ext cx="6134100" cy="6086475"/>
                          </a:xfrm>
                          <a:prstGeom prst="rect">
                            <a:avLst/>
                          </a:prstGeom>
                          <a:noFill/>
                          <a:ln>
                            <a:noFill/>
                          </a:ln>
                        </pic:spPr>
                      </pic:pic>
                      <wps:wsp>
                        <wps:cNvSpPr/>
                        <wps:cNvPr id="38" name="Shape 38"/>
                        <wps:spPr>
                          <a:xfrm>
                            <a:off x="115800" y="2219200"/>
                            <a:ext cx="6207300" cy="975600"/>
                          </a:xfrm>
                          <a:prstGeom prst="ellipse">
                            <a:avLst/>
                          </a:prstGeom>
                          <a:noFill/>
                          <a:ln cap="flat" cmpd="sng" w="28575">
                            <a:solidFill>
                              <a:srgbClr val="FF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39" name="Shape 39"/>
                        <wps:spPr>
                          <a:xfrm>
                            <a:off x="603950" y="5594550"/>
                            <a:ext cx="1687800" cy="644400"/>
                          </a:xfrm>
                          <a:prstGeom prst="rect">
                            <a:avLst/>
                          </a:prstGeom>
                          <a:noFill/>
                          <a:ln cap="flat" cmpd="sng" w="28575">
                            <a:solidFill>
                              <a:srgbClr val="FF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wgp>
                  </a:graphicData>
                </a:graphic>
              </wp:inline>
            </w:drawing>
          </mc:Choice>
          <mc:Fallback>
            <w:drawing>
              <wp:inline distB="114300" distT="114300" distL="114300" distR="114300">
                <wp:extent cx="6229350" cy="6105525"/>
                <wp:effectExtent b="0" l="0" r="0" t="0"/>
                <wp:docPr id="12" name="image13.png"/>
                <a:graphic>
                  <a:graphicData uri="http://schemas.openxmlformats.org/drawingml/2006/picture">
                    <pic:pic>
                      <pic:nvPicPr>
                        <pic:cNvPr id="0" name="image13.png"/>
                        <pic:cNvPicPr preferRelativeResize="0"/>
                      </pic:nvPicPr>
                      <pic:blipFill>
                        <a:blip r:embed="rId38"/>
                        <a:srcRect/>
                        <a:stretch>
                          <a:fillRect/>
                        </a:stretch>
                      </pic:blipFill>
                      <pic:spPr>
                        <a:xfrm>
                          <a:off x="0" y="0"/>
                          <a:ext cx="6229350" cy="6105525"/>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1B0">
      <w:pPr>
        <w:pageBreakBefore w:val="0"/>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1B1">
      <w:pPr>
        <w:pageBreakBefore w:val="0"/>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1B2">
      <w:pPr>
        <w:pageBreakBefore w:val="0"/>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1B3">
      <w:pPr>
        <w:pageBreakBefore w:val="0"/>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1B4">
      <w:pPr>
        <w:pageBreakBefore w:val="0"/>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1B5">
      <w:pPr>
        <w:pageBreakBefore w:val="0"/>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1B6">
      <w:pPr>
        <w:pageBreakBefore w:val="0"/>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1B7">
      <w:pPr>
        <w:pageBreakBefore w:val="0"/>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1B8">
      <w:pPr>
        <w:pageBreakBefore w:val="0"/>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1B9">
      <w:pPr>
        <w:pageBreakBefore w:val="0"/>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1BA">
      <w:pPr>
        <w:pageBreakBefore w:val="0"/>
        <w:numPr>
          <w:ilvl w:val="0"/>
          <w:numId w:val="26"/>
        </w:numPr>
        <w:ind w:left="360" w:hanging="360"/>
        <w:rPr>
          <w:rFonts w:ascii="Arial" w:cs="Arial" w:eastAsia="Arial" w:hAnsi="Arial"/>
          <w:u w:val="none"/>
        </w:rPr>
      </w:pPr>
      <w:r w:rsidDel="00000000" w:rsidR="00000000" w:rsidRPr="00000000">
        <w:rPr>
          <w:rFonts w:ascii="Arial" w:cs="Arial" w:eastAsia="Arial" w:hAnsi="Arial"/>
          <w:vertAlign w:val="baseline"/>
          <w:rtl w:val="0"/>
        </w:rPr>
        <w:t xml:space="preserve">With paying an extra $150 for only 3 years of your 25 year mortgage during the 3</w:t>
      </w:r>
      <w:r w:rsidDel="00000000" w:rsidR="00000000" w:rsidRPr="00000000">
        <w:rPr>
          <w:rFonts w:ascii="Arial" w:cs="Arial" w:eastAsia="Arial" w:hAnsi="Arial"/>
          <w:vertAlign w:val="superscript"/>
          <w:rtl w:val="0"/>
        </w:rPr>
        <w:t xml:space="preserve">rd</w:t>
      </w:r>
      <w:r w:rsidDel="00000000" w:rsidR="00000000" w:rsidRPr="00000000">
        <w:rPr>
          <w:rFonts w:ascii="Arial" w:cs="Arial" w:eastAsia="Arial" w:hAnsi="Arial"/>
          <w:vertAlign w:val="baseline"/>
          <w:rtl w:val="0"/>
        </w:rPr>
        <w:t xml:space="preserve"> </w:t>
      </w:r>
      <w:r w:rsidDel="00000000" w:rsidR="00000000" w:rsidRPr="00000000">
        <w:rPr>
          <w:rFonts w:ascii="Arial" w:cs="Arial" w:eastAsia="Arial" w:hAnsi="Arial"/>
          <w:rtl w:val="0"/>
        </w:rPr>
        <w:t xml:space="preserve">to</w:t>
      </w:r>
      <w:r w:rsidDel="00000000" w:rsidR="00000000" w:rsidRPr="00000000">
        <w:rPr>
          <w:rFonts w:ascii="Arial" w:cs="Arial" w:eastAsia="Arial" w:hAnsi="Arial"/>
          <w:vertAlign w:val="baseline"/>
          <w:rtl w:val="0"/>
        </w:rPr>
        <w:br w:type="textWrapping"/>
        <w:t xml:space="preserve">6</w:t>
      </w:r>
      <w:r w:rsidDel="00000000" w:rsidR="00000000" w:rsidRPr="00000000">
        <w:rPr>
          <w:rFonts w:ascii="Arial" w:cs="Arial" w:eastAsia="Arial" w:hAnsi="Arial"/>
          <w:vertAlign w:val="superscript"/>
          <w:rtl w:val="0"/>
        </w:rPr>
        <w:t xml:space="preserve">th</w:t>
      </w:r>
      <w:r w:rsidDel="00000000" w:rsidR="00000000" w:rsidRPr="00000000">
        <w:rPr>
          <w:rFonts w:ascii="Arial" w:cs="Arial" w:eastAsia="Arial" w:hAnsi="Arial"/>
          <w:vertAlign w:val="baseline"/>
          <w:rtl w:val="0"/>
        </w:rPr>
        <w:t xml:space="preserve"> year of your mortgage, how much in interest would you save? </w:t>
      </w:r>
      <w:r w:rsidDel="00000000" w:rsidR="00000000" w:rsidRPr="00000000">
        <w:rPr>
          <w:rFonts w:ascii="Arial" w:cs="Arial" w:eastAsia="Arial" w:hAnsi="Arial"/>
          <w:b w:val="1"/>
          <w:color w:val="434343"/>
          <w:vertAlign w:val="baseline"/>
          <w:rtl w:val="0"/>
        </w:rPr>
        <w:t xml:space="preserve">Add to </w:t>
      </w:r>
      <w:r w:rsidDel="00000000" w:rsidR="00000000" w:rsidRPr="00000000">
        <w:rPr>
          <w:rFonts w:ascii="Arial" w:cs="Arial" w:eastAsia="Arial" w:hAnsi="Arial"/>
          <w:b w:val="1"/>
          <w:color w:val="434343"/>
          <w:rtl w:val="0"/>
        </w:rPr>
        <w:t xml:space="preserve">chart</w:t>
      </w:r>
      <w:r w:rsidDel="00000000" w:rsidR="00000000" w:rsidRPr="00000000">
        <w:rPr>
          <w:rFonts w:ascii="Arial" w:cs="Arial" w:eastAsia="Arial" w:hAnsi="Arial"/>
          <w:b w:val="1"/>
          <w:color w:val="434343"/>
          <w:vertAlign w:val="baseline"/>
          <w:rtl w:val="0"/>
        </w:rPr>
        <w:t xml:space="preserve"> below</w:t>
      </w:r>
      <w:r w:rsidDel="00000000" w:rsidR="00000000" w:rsidRPr="00000000">
        <w:rPr>
          <w:rtl w:val="0"/>
        </w:rPr>
      </w:r>
    </w:p>
    <w:p w:rsidR="00000000" w:rsidDel="00000000" w:rsidP="00000000" w:rsidRDefault="00000000" w:rsidRPr="00000000" w14:paraId="000001BB">
      <w:pPr>
        <w:pageBreakBefore w:val="0"/>
        <w:rPr>
          <w:rFonts w:ascii="Arial" w:cs="Arial" w:eastAsia="Arial" w:hAnsi="Arial"/>
          <w:b w:val="1"/>
          <w:color w:val="ff0000"/>
        </w:rPr>
      </w:pPr>
      <w:r w:rsidDel="00000000" w:rsidR="00000000" w:rsidRPr="00000000">
        <w:rPr>
          <w:rtl w:val="0"/>
        </w:rPr>
      </w:r>
    </w:p>
    <w:p w:rsidR="00000000" w:rsidDel="00000000" w:rsidP="00000000" w:rsidRDefault="00000000" w:rsidRPr="00000000" w14:paraId="000001BC">
      <w:pPr>
        <w:pageBreakBefore w:val="0"/>
        <w:numPr>
          <w:ilvl w:val="0"/>
          <w:numId w:val="26"/>
        </w:numPr>
        <w:ind w:left="360" w:hanging="360"/>
        <w:rPr>
          <w:rFonts w:ascii="Arial" w:cs="Arial" w:eastAsia="Arial" w:hAnsi="Arial"/>
          <w:u w:val="none"/>
        </w:rPr>
      </w:pPr>
      <w:r w:rsidDel="00000000" w:rsidR="00000000" w:rsidRPr="00000000">
        <w:rPr>
          <w:rFonts w:ascii="Arial" w:cs="Arial" w:eastAsia="Arial" w:hAnsi="Arial"/>
          <w:rtl w:val="0"/>
        </w:rPr>
        <w:t xml:space="preserve">With these extra payments over 3 years, how many months would it take for you to pay off your mortgage?  </w:t>
      </w:r>
      <w:r w:rsidDel="00000000" w:rsidR="00000000" w:rsidRPr="00000000">
        <w:rPr>
          <w:rFonts w:ascii="Arial" w:cs="Arial" w:eastAsia="Arial" w:hAnsi="Arial"/>
          <w:b w:val="1"/>
          <w:color w:val="434343"/>
          <w:rtl w:val="0"/>
        </w:rPr>
        <w:t xml:space="preserve">Add to chart below</w:t>
      </w:r>
      <w:r w:rsidDel="00000000" w:rsidR="00000000" w:rsidRPr="00000000">
        <w:rPr>
          <w:rtl w:val="0"/>
        </w:rPr>
      </w:r>
    </w:p>
    <w:p w:rsidR="00000000" w:rsidDel="00000000" w:rsidP="00000000" w:rsidRDefault="00000000" w:rsidRPr="00000000" w14:paraId="000001BD">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1BE">
      <w:pPr>
        <w:pageBreakBefore w:val="0"/>
        <w:rPr>
          <w:rFonts w:ascii="Arial" w:cs="Arial" w:eastAsia="Arial" w:hAnsi="Arial"/>
        </w:rPr>
      </w:pPr>
      <w:r w:rsidDel="00000000" w:rsidR="00000000" w:rsidRPr="00000000">
        <w:rPr>
          <w:rtl w:val="0"/>
        </w:rPr>
      </w:r>
      <w:r w:rsidDel="00000000" w:rsidR="00000000" w:rsidRPr="00000000">
        <mc:AlternateContent>
          <mc:Choice Requires="wpg">
            <w:drawing>
              <wp:anchor allowOverlap="1" behindDoc="0" distB="114300" distT="114300" distL="114300" distR="114300" hidden="0" layoutInCell="1" locked="0" relativeHeight="0" simplePos="0">
                <wp:simplePos x="0" y="0"/>
                <wp:positionH relativeFrom="column">
                  <wp:posOffset>1</wp:posOffset>
                </wp:positionH>
                <wp:positionV relativeFrom="paragraph">
                  <wp:posOffset>114300</wp:posOffset>
                </wp:positionV>
                <wp:extent cx="6019800" cy="1866900"/>
                <wp:effectExtent b="0" l="0" r="0" t="0"/>
                <wp:wrapSquare wrapText="bothSides" distB="114300" distT="114300" distL="114300" distR="114300"/>
                <wp:docPr id="1" name=""/>
                <a:graphic>
                  <a:graphicData uri="http://schemas.microsoft.com/office/word/2010/wordprocessingGroup">
                    <wpg:wgp>
                      <wpg:cNvGrpSpPr/>
                      <wpg:grpSpPr>
                        <a:xfrm>
                          <a:off x="152400" y="152400"/>
                          <a:ext cx="6019800" cy="1866900"/>
                          <a:chOff x="152400" y="152400"/>
                          <a:chExt cx="6000750" cy="1847850"/>
                        </a:xfrm>
                      </wpg:grpSpPr>
                      <pic:pic>
                        <pic:nvPicPr>
                          <pic:cNvPr id="2" name="Shape 2"/>
                          <pic:cNvPicPr preferRelativeResize="0"/>
                        </pic:nvPicPr>
                        <pic:blipFill>
                          <a:blip r:embed="rId39">
                            <a:alphaModFix/>
                          </a:blip>
                          <a:stretch>
                            <a:fillRect/>
                          </a:stretch>
                        </pic:blipFill>
                        <pic:spPr>
                          <a:xfrm>
                            <a:off x="152400" y="152400"/>
                            <a:ext cx="6000750" cy="1847850"/>
                          </a:xfrm>
                          <a:prstGeom prst="rect">
                            <a:avLst/>
                          </a:prstGeom>
                          <a:noFill/>
                          <a:ln>
                            <a:noFill/>
                          </a:ln>
                        </pic:spPr>
                      </pic:pic>
                      <wps:wsp>
                        <wps:cNvSpPr/>
                        <wps:cNvPr id="3" name="Shape 3"/>
                        <wps:spPr>
                          <a:xfrm>
                            <a:off x="3462275" y="443725"/>
                            <a:ext cx="1209600" cy="985200"/>
                          </a:xfrm>
                          <a:prstGeom prst="rect">
                            <a:avLst/>
                          </a:prstGeom>
                          <a:noFill/>
                          <a:ln cap="flat" cmpd="sng" w="28575">
                            <a:solidFill>
                              <a:srgbClr val="FF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4" name="Shape 4"/>
                        <wps:spPr>
                          <a:xfrm>
                            <a:off x="4779225" y="424225"/>
                            <a:ext cx="1161000" cy="1346100"/>
                          </a:xfrm>
                          <a:prstGeom prst="rect">
                            <a:avLst/>
                          </a:prstGeom>
                          <a:noFill/>
                          <a:ln cap="flat" cmpd="sng" w="28575">
                            <a:solidFill>
                              <a:srgbClr val="FF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wgp>
                  </a:graphicData>
                </a:graphic>
              </wp:anchor>
            </w:drawing>
          </mc:Choice>
          <mc:Fallback>
            <w:drawing>
              <wp:anchor allowOverlap="1" behindDoc="0" distB="114300" distT="114300" distL="114300" distR="114300" hidden="0" layoutInCell="1" locked="0" relativeHeight="0" simplePos="0">
                <wp:simplePos x="0" y="0"/>
                <wp:positionH relativeFrom="column">
                  <wp:posOffset>1</wp:posOffset>
                </wp:positionH>
                <wp:positionV relativeFrom="paragraph">
                  <wp:posOffset>114300</wp:posOffset>
                </wp:positionV>
                <wp:extent cx="6019800" cy="1866900"/>
                <wp:effectExtent b="0" l="0" r="0" t="0"/>
                <wp:wrapSquare wrapText="bothSides" distB="114300" distT="114300" distL="114300" distR="114300"/>
                <wp:docPr id="1" name="image1.png"/>
                <a:graphic>
                  <a:graphicData uri="http://schemas.openxmlformats.org/drawingml/2006/picture">
                    <pic:pic>
                      <pic:nvPicPr>
                        <pic:cNvPr id="0" name="image1.png"/>
                        <pic:cNvPicPr preferRelativeResize="0"/>
                      </pic:nvPicPr>
                      <pic:blipFill>
                        <a:blip r:embed="rId40"/>
                        <a:srcRect/>
                        <a:stretch>
                          <a:fillRect/>
                        </a:stretch>
                      </pic:blipFill>
                      <pic:spPr>
                        <a:xfrm>
                          <a:off x="0" y="0"/>
                          <a:ext cx="6019800" cy="1866900"/>
                        </a:xfrm>
                        <a:prstGeom prst="rect"/>
                        <a:ln/>
                      </pic:spPr>
                    </pic:pic>
                  </a:graphicData>
                </a:graphic>
              </wp:anchor>
            </w:drawing>
          </mc:Fallback>
        </mc:AlternateContent>
      </w:r>
    </w:p>
    <w:p w:rsidR="00000000" w:rsidDel="00000000" w:rsidP="00000000" w:rsidRDefault="00000000" w:rsidRPr="00000000" w14:paraId="000001BF">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1C0">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1C1">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1C2">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1C3">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1C4">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1C5">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1C6">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1C7">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1C8">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1C9">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1CA">
      <w:pPr>
        <w:pageBreakBefore w:val="0"/>
        <w:rPr>
          <w:rFonts w:ascii="Arial" w:cs="Arial" w:eastAsia="Arial" w:hAnsi="Arial"/>
        </w:rPr>
      </w:pPr>
      <w:r w:rsidDel="00000000" w:rsidR="00000000" w:rsidRPr="00000000">
        <w:rPr>
          <w:rtl w:val="0"/>
        </w:rPr>
      </w:r>
    </w:p>
    <w:tbl>
      <w:tblPr>
        <w:tblStyle w:val="Table14"/>
        <w:tblW w:w="9893.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297.6666666666665"/>
        <w:gridCol w:w="3297.6666666666665"/>
        <w:gridCol w:w="3297.6666666666665"/>
        <w:tblGridChange w:id="0">
          <w:tblGrid>
            <w:gridCol w:w="3297.6666666666665"/>
            <w:gridCol w:w="3297.6666666666665"/>
            <w:gridCol w:w="3297.6666666666665"/>
          </w:tblGrid>
        </w:tblGridChange>
      </w:tblGrid>
      <w:tr>
        <w:trPr>
          <w:cantSplit w:val="0"/>
          <w:trHeight w:val="390" w:hRule="atLeast"/>
          <w:tblHeader w:val="0"/>
        </w:trPr>
        <w:tc>
          <w:tcPr>
            <w:tcBorders>
              <w:top w:color="ffffff" w:space="0" w:sz="8" w:val="single"/>
              <w:left w:color="ffffff" w:space="0" w:sz="8" w:val="single"/>
              <w:bottom w:color="ffffff" w:space="0" w:sz="8" w:val="single"/>
              <w:right w:color="0b5394" w:space="0" w:sz="8" w:val="single"/>
            </w:tcBorders>
            <w:shd w:fill="0b5394" w:val="clear"/>
            <w:tcMar>
              <w:top w:w="100.0" w:type="dxa"/>
              <w:left w:w="100.0" w:type="dxa"/>
              <w:bottom w:w="100.0" w:type="dxa"/>
              <w:right w:w="100.0" w:type="dxa"/>
            </w:tcMar>
            <w:vAlign w:val="top"/>
          </w:tcPr>
          <w:p w:rsidR="00000000" w:rsidDel="00000000" w:rsidP="00000000" w:rsidRDefault="00000000" w:rsidRPr="00000000" w14:paraId="000001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color w:val="f3f3f3"/>
              </w:rPr>
            </w:pPr>
            <w:r w:rsidDel="00000000" w:rsidR="00000000" w:rsidRPr="00000000">
              <w:rPr>
                <w:rtl w:val="0"/>
              </w:rPr>
            </w:r>
          </w:p>
        </w:tc>
        <w:tc>
          <w:tcPr>
            <w:tcBorders>
              <w:top w:color="ffffff" w:space="0" w:sz="8" w:val="single"/>
              <w:left w:color="0b5394" w:space="0" w:sz="8" w:val="single"/>
              <w:bottom w:color="0b5394" w:space="0" w:sz="8" w:val="single"/>
              <w:right w:color="0b5394" w:space="0" w:sz="8" w:val="single"/>
            </w:tcBorders>
            <w:shd w:fill="0b5394" w:val="clear"/>
            <w:tcMar>
              <w:top w:w="100.0" w:type="dxa"/>
              <w:left w:w="100.0" w:type="dxa"/>
              <w:bottom w:w="100.0" w:type="dxa"/>
              <w:right w:w="100.0" w:type="dxa"/>
            </w:tcMar>
            <w:vAlign w:val="center"/>
          </w:tcPr>
          <w:p w:rsidR="00000000" w:rsidDel="00000000" w:rsidP="00000000" w:rsidRDefault="00000000" w:rsidRPr="00000000" w14:paraId="000001CC">
            <w:pPr>
              <w:pageBreakBefore w:val="0"/>
              <w:widowControl w:val="0"/>
              <w:jc w:val="center"/>
              <w:rPr>
                <w:rFonts w:ascii="Arial" w:cs="Arial" w:eastAsia="Arial" w:hAnsi="Arial"/>
                <w:b w:val="1"/>
                <w:color w:val="f3f3f3"/>
              </w:rPr>
            </w:pPr>
            <w:r w:rsidDel="00000000" w:rsidR="00000000" w:rsidRPr="00000000">
              <w:rPr>
                <w:rFonts w:ascii="Arial" w:cs="Arial" w:eastAsia="Arial" w:hAnsi="Arial"/>
                <w:b w:val="1"/>
                <w:color w:val="f3f3f3"/>
                <w:rtl w:val="0"/>
              </w:rPr>
              <w:t xml:space="preserve">$365,000</w:t>
            </w:r>
          </w:p>
        </w:tc>
        <w:tc>
          <w:tcPr>
            <w:tcBorders>
              <w:top w:color="0b5394" w:space="0" w:sz="8" w:val="single"/>
              <w:left w:color="0b5394" w:space="0" w:sz="8" w:val="single"/>
              <w:bottom w:color="0b5394" w:space="0" w:sz="8" w:val="single"/>
              <w:right w:color="0b5394" w:space="0" w:sz="8" w:val="single"/>
            </w:tcBorders>
            <w:shd w:fill="ffff00" w:val="clear"/>
            <w:tcMar>
              <w:top w:w="100.0" w:type="dxa"/>
              <w:left w:w="100.0" w:type="dxa"/>
              <w:bottom w:w="100.0" w:type="dxa"/>
              <w:right w:w="100.0" w:type="dxa"/>
            </w:tcMar>
            <w:vAlign w:val="center"/>
          </w:tcPr>
          <w:p w:rsidR="00000000" w:rsidDel="00000000" w:rsidP="00000000" w:rsidRDefault="00000000" w:rsidRPr="00000000" w14:paraId="000001CD">
            <w:pPr>
              <w:pageBreakBefore w:val="0"/>
              <w:widowControl w:val="0"/>
              <w:jc w:val="center"/>
              <w:rPr>
                <w:rFonts w:ascii="Arial" w:cs="Arial" w:eastAsia="Arial" w:hAnsi="Arial"/>
                <w:b w:val="1"/>
                <w:color w:val="434343"/>
              </w:rPr>
            </w:pPr>
            <w:r w:rsidDel="00000000" w:rsidR="00000000" w:rsidRPr="00000000">
              <w:rPr>
                <w:rFonts w:ascii="Arial" w:cs="Arial" w:eastAsia="Arial" w:hAnsi="Arial"/>
                <w:b w:val="1"/>
                <w:color w:val="434343"/>
                <w:rtl w:val="0"/>
              </w:rPr>
              <w:t xml:space="preserve">$627,000</w:t>
            </w:r>
          </w:p>
        </w:tc>
      </w:tr>
      <w:tr>
        <w:trPr>
          <w:cantSplit w:val="0"/>
          <w:tblHeader w:val="0"/>
        </w:trPr>
        <w:tc>
          <w:tcPr>
            <w:tcBorders>
              <w:top w:color="ffffff" w:space="0" w:sz="8" w:val="single"/>
              <w:left w:color="ffffff" w:space="0" w:sz="8" w:val="single"/>
              <w:bottom w:color="ffffff" w:space="0" w:sz="8" w:val="single"/>
              <w:right w:color="0b5394" w:space="0" w:sz="8" w:val="single"/>
            </w:tcBorders>
            <w:shd w:fill="0b5394" w:val="clear"/>
            <w:tcMar>
              <w:top w:w="100.0" w:type="dxa"/>
              <w:left w:w="100.0" w:type="dxa"/>
              <w:bottom w:w="100.0" w:type="dxa"/>
              <w:right w:w="100.0" w:type="dxa"/>
            </w:tcMar>
            <w:vAlign w:val="top"/>
          </w:tcPr>
          <w:p w:rsidR="00000000" w:rsidDel="00000000" w:rsidP="00000000" w:rsidRDefault="00000000" w:rsidRPr="00000000" w14:paraId="000001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color w:val="ffffff"/>
              </w:rPr>
            </w:pPr>
            <w:r w:rsidDel="00000000" w:rsidR="00000000" w:rsidRPr="00000000">
              <w:rPr>
                <w:rFonts w:ascii="Arial" w:cs="Arial" w:eastAsia="Arial" w:hAnsi="Arial"/>
                <w:color w:val="ffffff"/>
                <w:rtl w:val="0"/>
              </w:rPr>
              <w:t xml:space="preserve">Extra $150 for 3 years - </w:t>
            </w:r>
            <w:r w:rsidDel="00000000" w:rsidR="00000000" w:rsidRPr="00000000">
              <w:rPr>
                <w:rFonts w:ascii="Arial" w:cs="Arial" w:eastAsia="Arial" w:hAnsi="Arial"/>
                <w:b w:val="1"/>
                <w:color w:val="ffffff"/>
                <w:rtl w:val="0"/>
              </w:rPr>
              <w:t xml:space="preserve">interest saved</w:t>
            </w:r>
          </w:p>
        </w:tc>
        <w:tc>
          <w:tcPr>
            <w:tcBorders>
              <w:top w:color="0b5394" w:space="0" w:sz="8" w:val="single"/>
              <w:left w:color="0b5394" w:space="0" w:sz="8" w:val="single"/>
              <w:bottom w:color="0b5394" w:space="0" w:sz="8" w:val="single"/>
              <w:right w:color="0b5394"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1CF">
            <w:pPr>
              <w:pageBreakBefore w:val="0"/>
              <w:widowControl w:val="0"/>
              <w:jc w:val="center"/>
              <w:rPr>
                <w:rFonts w:ascii="Arial" w:cs="Arial" w:eastAsia="Arial" w:hAnsi="Arial"/>
                <w:color w:val="434343"/>
              </w:rPr>
            </w:pPr>
            <w:r w:rsidDel="00000000" w:rsidR="00000000" w:rsidRPr="00000000">
              <w:rPr>
                <w:rFonts w:ascii="Arial" w:cs="Arial" w:eastAsia="Arial" w:hAnsi="Arial"/>
                <w:color w:val="434343"/>
                <w:rtl w:val="0"/>
              </w:rPr>
              <w:t xml:space="preserve">$18,777.95</w:t>
            </w:r>
          </w:p>
        </w:tc>
        <w:tc>
          <w:tcPr>
            <w:tcBorders>
              <w:top w:color="0b5394" w:space="0" w:sz="8" w:val="single"/>
              <w:left w:color="0b5394" w:space="0" w:sz="8" w:val="single"/>
              <w:bottom w:color="0b5394" w:space="0" w:sz="8" w:val="single"/>
              <w:right w:color="0b5394" w:space="0" w:sz="8" w:val="single"/>
            </w:tcBorders>
            <w:shd w:fill="ffff00" w:val="clear"/>
            <w:tcMar>
              <w:top w:w="100.0" w:type="dxa"/>
              <w:left w:w="100.0" w:type="dxa"/>
              <w:bottom w:w="100.0" w:type="dxa"/>
              <w:right w:w="100.0" w:type="dxa"/>
            </w:tcMar>
            <w:vAlign w:val="center"/>
          </w:tcPr>
          <w:p w:rsidR="00000000" w:rsidDel="00000000" w:rsidP="00000000" w:rsidRDefault="00000000" w:rsidRPr="00000000" w14:paraId="000001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rPr>
            </w:pPr>
            <w:r w:rsidDel="00000000" w:rsidR="00000000" w:rsidRPr="00000000">
              <w:rPr>
                <w:rFonts w:ascii="Arial" w:cs="Arial" w:eastAsia="Arial" w:hAnsi="Arial"/>
                <w:sz w:val="22"/>
                <w:szCs w:val="22"/>
                <w:highlight w:val="white"/>
                <w:rtl w:val="0"/>
              </w:rPr>
              <w:t xml:space="preserve">$19,054.98</w:t>
            </w:r>
            <w:r w:rsidDel="00000000" w:rsidR="00000000" w:rsidRPr="00000000">
              <w:rPr>
                <w:rtl w:val="0"/>
              </w:rPr>
            </w:r>
          </w:p>
        </w:tc>
      </w:tr>
      <w:tr>
        <w:trPr>
          <w:cantSplit w:val="0"/>
          <w:tblHeader w:val="0"/>
        </w:trPr>
        <w:tc>
          <w:tcPr>
            <w:tcBorders>
              <w:top w:color="ffffff" w:space="0" w:sz="8" w:val="single"/>
              <w:left w:color="ffffff" w:space="0" w:sz="8" w:val="single"/>
              <w:bottom w:color="ffffff" w:space="0" w:sz="8" w:val="single"/>
              <w:right w:color="0b5394" w:space="0" w:sz="8" w:val="single"/>
            </w:tcBorders>
            <w:shd w:fill="0b5394" w:val="clear"/>
            <w:tcMar>
              <w:top w:w="100.0" w:type="dxa"/>
              <w:left w:w="100.0" w:type="dxa"/>
              <w:bottom w:w="100.0" w:type="dxa"/>
              <w:right w:w="100.0" w:type="dxa"/>
            </w:tcMar>
            <w:vAlign w:val="top"/>
          </w:tcPr>
          <w:p w:rsidR="00000000" w:rsidDel="00000000" w:rsidP="00000000" w:rsidRDefault="00000000" w:rsidRPr="00000000" w14:paraId="000001D1">
            <w:pPr>
              <w:pageBreakBefore w:val="0"/>
              <w:widowControl w:val="0"/>
              <w:rPr>
                <w:rFonts w:ascii="Arial" w:cs="Arial" w:eastAsia="Arial" w:hAnsi="Arial"/>
                <w:b w:val="1"/>
                <w:color w:val="ffffff"/>
              </w:rPr>
            </w:pPr>
            <w:r w:rsidDel="00000000" w:rsidR="00000000" w:rsidRPr="00000000">
              <w:rPr>
                <w:rFonts w:ascii="Arial" w:cs="Arial" w:eastAsia="Arial" w:hAnsi="Arial"/>
                <w:color w:val="ffffff"/>
                <w:rtl w:val="0"/>
              </w:rPr>
              <w:t xml:space="preserve">Extra $150 for 3 years - </w:t>
            </w:r>
            <w:r w:rsidDel="00000000" w:rsidR="00000000" w:rsidRPr="00000000">
              <w:rPr>
                <w:rFonts w:ascii="Arial" w:cs="Arial" w:eastAsia="Arial" w:hAnsi="Arial"/>
                <w:b w:val="1"/>
                <w:color w:val="ffffff"/>
                <w:rtl w:val="0"/>
              </w:rPr>
              <w:t xml:space="preserve">how many months</w:t>
            </w:r>
            <w:r w:rsidDel="00000000" w:rsidR="00000000" w:rsidRPr="00000000">
              <w:rPr>
                <w:rFonts w:ascii="Arial" w:cs="Arial" w:eastAsia="Arial" w:hAnsi="Arial"/>
                <w:color w:val="ffffff"/>
                <w:rtl w:val="0"/>
              </w:rPr>
              <w:t xml:space="preserve"> is the </w:t>
            </w:r>
            <w:r w:rsidDel="00000000" w:rsidR="00000000" w:rsidRPr="00000000">
              <w:rPr>
                <w:rFonts w:ascii="Arial" w:cs="Arial" w:eastAsia="Arial" w:hAnsi="Arial"/>
                <w:b w:val="1"/>
                <w:color w:val="ffffff"/>
                <w:rtl w:val="0"/>
              </w:rPr>
              <w:t xml:space="preserve">loan period shortened</w:t>
            </w:r>
          </w:p>
        </w:tc>
        <w:tc>
          <w:tcPr>
            <w:tcBorders>
              <w:top w:color="0b5394" w:space="0" w:sz="8" w:val="single"/>
              <w:left w:color="0b5394" w:space="0" w:sz="8" w:val="single"/>
              <w:bottom w:color="0b5394" w:space="0" w:sz="8" w:val="single"/>
              <w:right w:color="0b5394"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1D2">
            <w:pPr>
              <w:pageBreakBefore w:val="0"/>
              <w:widowControl w:val="0"/>
              <w:jc w:val="center"/>
              <w:rPr>
                <w:rFonts w:ascii="Arial" w:cs="Arial" w:eastAsia="Arial" w:hAnsi="Arial"/>
                <w:color w:val="434343"/>
              </w:rPr>
            </w:pPr>
            <w:r w:rsidDel="00000000" w:rsidR="00000000" w:rsidRPr="00000000">
              <w:rPr>
                <w:rFonts w:ascii="Arial" w:cs="Arial" w:eastAsia="Arial" w:hAnsi="Arial"/>
                <w:color w:val="434343"/>
                <w:rtl w:val="0"/>
              </w:rPr>
              <w:t xml:space="preserve">9 months</w:t>
            </w:r>
          </w:p>
          <w:p w:rsidR="00000000" w:rsidDel="00000000" w:rsidP="00000000" w:rsidRDefault="00000000" w:rsidRPr="00000000" w14:paraId="000001D3">
            <w:pPr>
              <w:pageBreakBefore w:val="0"/>
              <w:widowControl w:val="0"/>
              <w:jc w:val="center"/>
              <w:rPr>
                <w:rFonts w:ascii="Arial" w:cs="Arial" w:eastAsia="Arial" w:hAnsi="Arial"/>
                <w:color w:val="434343"/>
              </w:rPr>
            </w:pPr>
            <w:r w:rsidDel="00000000" w:rsidR="00000000" w:rsidRPr="00000000">
              <w:rPr>
                <w:rFonts w:ascii="Arial" w:cs="Arial" w:eastAsia="Arial" w:hAnsi="Arial"/>
                <w:color w:val="434343"/>
                <w:rtl w:val="0"/>
              </w:rPr>
              <w:t xml:space="preserve">(300 - 291 months)</w:t>
            </w:r>
          </w:p>
        </w:tc>
        <w:tc>
          <w:tcPr>
            <w:tcBorders>
              <w:top w:color="0b5394" w:space="0" w:sz="8" w:val="single"/>
              <w:left w:color="0b5394" w:space="0" w:sz="8" w:val="single"/>
              <w:bottom w:color="0b5394" w:space="0" w:sz="8" w:val="single"/>
              <w:right w:color="0b5394" w:space="0" w:sz="8" w:val="single"/>
            </w:tcBorders>
            <w:shd w:fill="ffff00" w:val="clear"/>
            <w:tcMar>
              <w:top w:w="100.0" w:type="dxa"/>
              <w:left w:w="100.0" w:type="dxa"/>
              <w:bottom w:w="100.0" w:type="dxa"/>
              <w:right w:w="100.0" w:type="dxa"/>
            </w:tcMar>
            <w:vAlign w:val="center"/>
          </w:tcPr>
          <w:p w:rsidR="00000000" w:rsidDel="00000000" w:rsidP="00000000" w:rsidRDefault="00000000" w:rsidRPr="00000000" w14:paraId="000001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color w:val="434343"/>
              </w:rPr>
            </w:pPr>
            <w:r w:rsidDel="00000000" w:rsidR="00000000" w:rsidRPr="00000000">
              <w:rPr>
                <w:rFonts w:ascii="Arial" w:cs="Arial" w:eastAsia="Arial" w:hAnsi="Arial"/>
                <w:color w:val="434343"/>
                <w:rtl w:val="0"/>
              </w:rPr>
              <w:t xml:space="preserve">5 months</w:t>
            </w:r>
          </w:p>
          <w:p w:rsidR="00000000" w:rsidDel="00000000" w:rsidP="00000000" w:rsidRDefault="00000000" w:rsidRPr="00000000" w14:paraId="000001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color w:val="434343"/>
              </w:rPr>
            </w:pPr>
            <w:r w:rsidDel="00000000" w:rsidR="00000000" w:rsidRPr="00000000">
              <w:rPr>
                <w:rFonts w:ascii="Arial" w:cs="Arial" w:eastAsia="Arial" w:hAnsi="Arial"/>
                <w:color w:val="434343"/>
                <w:rtl w:val="0"/>
              </w:rPr>
              <w:t xml:space="preserve">(300 - 295 months)</w:t>
            </w:r>
            <w:r w:rsidDel="00000000" w:rsidR="00000000" w:rsidRPr="00000000">
              <w:rPr>
                <w:rtl w:val="0"/>
              </w:rPr>
            </w:r>
          </w:p>
          <w:p w:rsidR="00000000" w:rsidDel="00000000" w:rsidP="00000000" w:rsidRDefault="00000000" w:rsidRPr="00000000" w14:paraId="000001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color w:val="434343"/>
              </w:rPr>
            </w:pPr>
            <w:r w:rsidDel="00000000" w:rsidR="00000000" w:rsidRPr="00000000">
              <w:rPr>
                <w:rtl w:val="0"/>
              </w:rPr>
            </w:r>
          </w:p>
        </w:tc>
      </w:tr>
    </w:tbl>
    <w:p w:rsidR="00000000" w:rsidDel="00000000" w:rsidP="00000000" w:rsidRDefault="00000000" w:rsidRPr="00000000" w14:paraId="000001D7">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1D8">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1D9">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1DA">
      <w:pPr>
        <w:pageBreakBefore w:val="0"/>
        <w:numPr>
          <w:ilvl w:val="0"/>
          <w:numId w:val="8"/>
        </w:numPr>
        <w:ind w:left="360" w:hanging="360"/>
        <w:rPr>
          <w:rFonts w:ascii="Arial" w:cs="Arial" w:eastAsia="Arial" w:hAnsi="Arial"/>
          <w:u w:val="none"/>
          <w:vertAlign w:val="baseline"/>
        </w:rPr>
      </w:pPr>
      <w:r w:rsidDel="00000000" w:rsidR="00000000" w:rsidRPr="00000000">
        <w:rPr>
          <w:rFonts w:ascii="Arial" w:cs="Arial" w:eastAsia="Arial" w:hAnsi="Arial"/>
          <w:vertAlign w:val="baseline"/>
          <w:rtl w:val="0"/>
        </w:rPr>
        <w:t xml:space="preserve">What can you conclude about the timing of making extra payments in addition to your </w:t>
        <w:br w:type="textWrapping"/>
        <w:t xml:space="preserve">monthly mortgage?</w:t>
      </w:r>
    </w:p>
    <w:p w:rsidR="00000000" w:rsidDel="00000000" w:rsidP="00000000" w:rsidRDefault="00000000" w:rsidRPr="00000000" w14:paraId="000001DB">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1DC">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1DD">
      <w:pPr>
        <w:pageBreakBefore w:val="0"/>
        <w:numPr>
          <w:ilvl w:val="0"/>
          <w:numId w:val="8"/>
        </w:numPr>
        <w:ind w:left="360" w:hanging="360"/>
        <w:rPr>
          <w:rFonts w:ascii="Arial" w:cs="Arial" w:eastAsia="Arial" w:hAnsi="Arial"/>
          <w:u w:val="none"/>
        </w:rPr>
      </w:pPr>
      <w:r w:rsidDel="00000000" w:rsidR="00000000" w:rsidRPr="00000000">
        <w:rPr>
          <w:rFonts w:ascii="Arial" w:cs="Arial" w:eastAsia="Arial" w:hAnsi="Arial"/>
          <w:vertAlign w:val="baseline"/>
          <w:rtl w:val="0"/>
        </w:rPr>
        <w:t xml:space="preserve">In addition to $150 </w:t>
      </w:r>
      <w:r w:rsidDel="00000000" w:rsidR="00000000" w:rsidRPr="00000000">
        <w:rPr>
          <w:rFonts w:ascii="Arial" w:cs="Arial" w:eastAsia="Arial" w:hAnsi="Arial"/>
          <w:rtl w:val="0"/>
        </w:rPr>
        <w:t xml:space="preserve">extra payments</w:t>
      </w:r>
      <w:r w:rsidDel="00000000" w:rsidR="00000000" w:rsidRPr="00000000">
        <w:rPr>
          <w:rFonts w:ascii="Arial" w:cs="Arial" w:eastAsia="Arial" w:hAnsi="Arial"/>
          <w:vertAlign w:val="baseline"/>
          <w:rtl w:val="0"/>
        </w:rPr>
        <w:t xml:space="preserve"> between month 24 to 60, you decide to take $1000 every year from your income tax return and put it towards your mortgage each May. </w:t>
      </w:r>
    </w:p>
    <w:p w:rsidR="00000000" w:rsidDel="00000000" w:rsidP="00000000" w:rsidRDefault="00000000" w:rsidRPr="00000000" w14:paraId="000001DE">
      <w:pPr>
        <w:pageBreakBefore w:val="0"/>
        <w:rPr>
          <w:rFonts w:ascii="Arial" w:cs="Arial" w:eastAsia="Arial" w:hAnsi="Arial"/>
        </w:rPr>
      </w:pP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104775</wp:posOffset>
                </wp:positionH>
                <wp:positionV relativeFrom="paragraph">
                  <wp:posOffset>152400</wp:posOffset>
                </wp:positionV>
                <wp:extent cx="6281928" cy="2146300"/>
                <wp:effectExtent b="0" l="0" r="0" t="0"/>
                <wp:wrapSquare wrapText="bothSides" distB="0" distT="0" distL="0" distR="0"/>
                <wp:docPr id="3" name=""/>
                <a:graphic>
                  <a:graphicData uri="http://schemas.microsoft.com/office/word/2010/wordprocessingGroup">
                    <wpg:wgp>
                      <wpg:cNvGrpSpPr/>
                      <wpg:grpSpPr>
                        <a:xfrm>
                          <a:off x="152400" y="152400"/>
                          <a:ext cx="6281928" cy="2146300"/>
                          <a:chOff x="152400" y="152400"/>
                          <a:chExt cx="6410325" cy="2181225"/>
                        </a:xfrm>
                      </wpg:grpSpPr>
                      <pic:pic>
                        <pic:nvPicPr>
                          <pic:cNvPr id="7" name="Shape 7"/>
                          <pic:cNvPicPr preferRelativeResize="0"/>
                        </pic:nvPicPr>
                        <pic:blipFill>
                          <a:blip r:embed="rId41">
                            <a:alphaModFix/>
                          </a:blip>
                          <a:stretch>
                            <a:fillRect/>
                          </a:stretch>
                        </pic:blipFill>
                        <pic:spPr>
                          <a:xfrm>
                            <a:off x="152400" y="152400"/>
                            <a:ext cx="6410325" cy="2181225"/>
                          </a:xfrm>
                          <a:prstGeom prst="rect">
                            <a:avLst/>
                          </a:prstGeom>
                          <a:noFill/>
                          <a:ln>
                            <a:noFill/>
                          </a:ln>
                        </pic:spPr>
                      </pic:pic>
                      <wps:wsp>
                        <wps:cNvSpPr/>
                        <wps:cNvPr id="8" name="Shape 8"/>
                        <wps:spPr>
                          <a:xfrm>
                            <a:off x="291775" y="1350975"/>
                            <a:ext cx="6155700" cy="409800"/>
                          </a:xfrm>
                          <a:prstGeom prst="rect">
                            <a:avLst/>
                          </a:prstGeom>
                          <a:noFill/>
                          <a:ln cap="flat" cmpd="sng" w="28575">
                            <a:solidFill>
                              <a:srgbClr val="FF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wgp>
                  </a:graphicData>
                </a:graphic>
              </wp:anchor>
            </w:drawing>
          </mc:Choice>
          <mc:Fallback>
            <w:drawing>
              <wp:anchor allowOverlap="1" behindDoc="0" distB="0" distT="0" distL="0" distR="0" hidden="0" layoutInCell="1" locked="0" relativeHeight="0" simplePos="0">
                <wp:simplePos x="0" y="0"/>
                <wp:positionH relativeFrom="column">
                  <wp:posOffset>104775</wp:posOffset>
                </wp:positionH>
                <wp:positionV relativeFrom="paragraph">
                  <wp:posOffset>152400</wp:posOffset>
                </wp:positionV>
                <wp:extent cx="6281928" cy="2146300"/>
                <wp:effectExtent b="0" l="0" r="0" t="0"/>
                <wp:wrapSquare wrapText="bothSides" distB="0" distT="0" distL="0" distR="0"/>
                <wp:docPr id="3" name="image3.png"/>
                <a:graphic>
                  <a:graphicData uri="http://schemas.openxmlformats.org/drawingml/2006/picture">
                    <pic:pic>
                      <pic:nvPicPr>
                        <pic:cNvPr id="0" name="image3.png"/>
                        <pic:cNvPicPr preferRelativeResize="0"/>
                      </pic:nvPicPr>
                      <pic:blipFill>
                        <a:blip r:embed="rId42"/>
                        <a:srcRect/>
                        <a:stretch>
                          <a:fillRect/>
                        </a:stretch>
                      </pic:blipFill>
                      <pic:spPr>
                        <a:xfrm>
                          <a:off x="0" y="0"/>
                          <a:ext cx="6281928" cy="2146300"/>
                        </a:xfrm>
                        <a:prstGeom prst="rect"/>
                        <a:ln/>
                      </pic:spPr>
                    </pic:pic>
                  </a:graphicData>
                </a:graphic>
              </wp:anchor>
            </w:drawing>
          </mc:Fallback>
        </mc:AlternateContent>
      </w:r>
    </w:p>
    <w:p w:rsidR="00000000" w:rsidDel="00000000" w:rsidP="00000000" w:rsidRDefault="00000000" w:rsidRPr="00000000" w14:paraId="000001DF">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1E0">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1E1">
      <w:pPr>
        <w:pageBreakBefore w:val="0"/>
        <w:rPr>
          <w:rFonts w:ascii="Arial" w:cs="Arial" w:eastAsia="Arial" w:hAnsi="Arial"/>
        </w:rPr>
      </w:pPr>
      <w:r w:rsidDel="00000000" w:rsidR="00000000" w:rsidRPr="00000000">
        <w:rPr>
          <w:rtl w:val="0"/>
        </w:rPr>
      </w:r>
    </w:p>
    <w:tbl>
      <w:tblPr>
        <w:tblStyle w:val="Table15"/>
        <w:tblW w:w="9893.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297.6666666666665"/>
        <w:gridCol w:w="3297.6666666666665"/>
        <w:gridCol w:w="3297.6666666666665"/>
        <w:tblGridChange w:id="0">
          <w:tblGrid>
            <w:gridCol w:w="3297.6666666666665"/>
            <w:gridCol w:w="3297.6666666666665"/>
            <w:gridCol w:w="3297.6666666666665"/>
          </w:tblGrid>
        </w:tblGridChange>
      </w:tblGrid>
      <w:tr>
        <w:trPr>
          <w:cantSplit w:val="0"/>
          <w:tblHeader w:val="0"/>
        </w:trPr>
        <w:tc>
          <w:tcPr>
            <w:tcBorders>
              <w:top w:color="0b5394" w:space="0" w:sz="8" w:val="single"/>
              <w:left w:color="0b5394" w:space="0" w:sz="8" w:val="single"/>
              <w:bottom w:color="0b5394" w:space="0" w:sz="8" w:val="single"/>
              <w:right w:color="0b5394" w:space="0" w:sz="8" w:val="single"/>
            </w:tcBorders>
            <w:shd w:fill="0b5394" w:val="clear"/>
            <w:tcMar>
              <w:top w:w="100.0" w:type="dxa"/>
              <w:left w:w="100.0" w:type="dxa"/>
              <w:bottom w:w="100.0" w:type="dxa"/>
              <w:right w:w="100.0" w:type="dxa"/>
            </w:tcMar>
            <w:vAlign w:val="center"/>
          </w:tcPr>
          <w:p w:rsidR="00000000" w:rsidDel="00000000" w:rsidP="00000000" w:rsidRDefault="00000000" w:rsidRPr="00000000" w14:paraId="000001E2">
            <w:pPr>
              <w:pageBreakBefore w:val="0"/>
              <w:widowControl w:val="0"/>
              <w:jc w:val="center"/>
              <w:rPr>
                <w:rFonts w:ascii="Arial" w:cs="Arial" w:eastAsia="Arial" w:hAnsi="Arial"/>
                <w:color w:val="f3f3f3"/>
              </w:rPr>
            </w:pPr>
            <w:r w:rsidDel="00000000" w:rsidR="00000000" w:rsidRPr="00000000">
              <w:rPr>
                <w:rtl w:val="0"/>
              </w:rPr>
            </w:r>
          </w:p>
        </w:tc>
        <w:tc>
          <w:tcPr>
            <w:tcBorders>
              <w:top w:color="0b5394" w:space="0" w:sz="8" w:val="single"/>
              <w:left w:color="0b5394" w:space="0" w:sz="8" w:val="single"/>
              <w:bottom w:color="0b5394" w:space="0" w:sz="8" w:val="single"/>
              <w:right w:color="0b5394" w:space="0" w:sz="8" w:val="single"/>
            </w:tcBorders>
            <w:shd w:fill="0b5394" w:val="clear"/>
            <w:tcMar>
              <w:top w:w="100.0" w:type="dxa"/>
              <w:left w:w="100.0" w:type="dxa"/>
              <w:bottom w:w="100.0" w:type="dxa"/>
              <w:right w:w="100.0" w:type="dxa"/>
            </w:tcMar>
            <w:vAlign w:val="center"/>
          </w:tcPr>
          <w:p w:rsidR="00000000" w:rsidDel="00000000" w:rsidP="00000000" w:rsidRDefault="00000000" w:rsidRPr="00000000" w14:paraId="000001E3">
            <w:pPr>
              <w:pageBreakBefore w:val="0"/>
              <w:widowControl w:val="0"/>
              <w:jc w:val="center"/>
              <w:rPr>
                <w:rFonts w:ascii="Arial" w:cs="Arial" w:eastAsia="Arial" w:hAnsi="Arial"/>
                <w:b w:val="1"/>
                <w:color w:val="f3f3f3"/>
              </w:rPr>
            </w:pPr>
            <w:r w:rsidDel="00000000" w:rsidR="00000000" w:rsidRPr="00000000">
              <w:rPr>
                <w:rFonts w:ascii="Arial" w:cs="Arial" w:eastAsia="Arial" w:hAnsi="Arial"/>
                <w:b w:val="1"/>
                <w:color w:val="f3f3f3"/>
                <w:rtl w:val="0"/>
              </w:rPr>
              <w:t xml:space="preserve">$365,000</w:t>
            </w:r>
          </w:p>
        </w:tc>
        <w:tc>
          <w:tcPr>
            <w:tcBorders>
              <w:top w:color="0b5394" w:space="0" w:sz="8" w:val="single"/>
              <w:left w:color="0b5394" w:space="0" w:sz="8" w:val="single"/>
              <w:bottom w:color="0b5394" w:space="0" w:sz="8" w:val="single"/>
              <w:right w:color="0b5394" w:space="0" w:sz="8" w:val="single"/>
            </w:tcBorders>
            <w:shd w:fill="ffff00" w:val="clear"/>
            <w:tcMar>
              <w:top w:w="100.0" w:type="dxa"/>
              <w:left w:w="100.0" w:type="dxa"/>
              <w:bottom w:w="100.0" w:type="dxa"/>
              <w:right w:w="100.0" w:type="dxa"/>
            </w:tcMar>
            <w:vAlign w:val="center"/>
          </w:tcPr>
          <w:p w:rsidR="00000000" w:rsidDel="00000000" w:rsidP="00000000" w:rsidRDefault="00000000" w:rsidRPr="00000000" w14:paraId="000001E4">
            <w:pPr>
              <w:pageBreakBefore w:val="0"/>
              <w:widowControl w:val="0"/>
              <w:jc w:val="center"/>
              <w:rPr>
                <w:rFonts w:ascii="Arial" w:cs="Arial" w:eastAsia="Arial" w:hAnsi="Arial"/>
                <w:b w:val="1"/>
              </w:rPr>
            </w:pPr>
            <w:r w:rsidDel="00000000" w:rsidR="00000000" w:rsidRPr="00000000">
              <w:rPr>
                <w:rFonts w:ascii="Arial" w:cs="Arial" w:eastAsia="Arial" w:hAnsi="Arial"/>
                <w:b w:val="1"/>
                <w:rtl w:val="0"/>
              </w:rPr>
              <w:t xml:space="preserve">$627,000</w:t>
            </w:r>
          </w:p>
        </w:tc>
      </w:tr>
      <w:tr>
        <w:trPr>
          <w:cantSplit w:val="0"/>
          <w:tblHeader w:val="0"/>
        </w:trPr>
        <w:tc>
          <w:tcPr>
            <w:tcBorders>
              <w:top w:color="0b5394" w:space="0" w:sz="8" w:val="single"/>
              <w:left w:color="0b5394" w:space="0" w:sz="8" w:val="single"/>
              <w:bottom w:color="ffffff" w:space="0" w:sz="8" w:val="single"/>
              <w:right w:color="0b5394" w:space="0" w:sz="8" w:val="single"/>
            </w:tcBorders>
            <w:shd w:fill="0b5394" w:val="clear"/>
            <w:tcMar>
              <w:top w:w="100.0" w:type="dxa"/>
              <w:left w:w="100.0" w:type="dxa"/>
              <w:bottom w:w="100.0" w:type="dxa"/>
              <w:right w:w="100.0" w:type="dxa"/>
            </w:tcMar>
            <w:vAlign w:val="center"/>
          </w:tcPr>
          <w:p w:rsidR="00000000" w:rsidDel="00000000" w:rsidP="00000000" w:rsidRDefault="00000000" w:rsidRPr="00000000" w14:paraId="000001E5">
            <w:pPr>
              <w:pageBreakBefore w:val="0"/>
              <w:jc w:val="center"/>
              <w:rPr>
                <w:rFonts w:ascii="Arial" w:cs="Arial" w:eastAsia="Arial" w:hAnsi="Arial"/>
                <w:b w:val="1"/>
                <w:color w:val="f3f3f3"/>
              </w:rPr>
            </w:pPr>
            <w:r w:rsidDel="00000000" w:rsidR="00000000" w:rsidRPr="00000000">
              <w:rPr>
                <w:rFonts w:ascii="Arial" w:cs="Arial" w:eastAsia="Arial" w:hAnsi="Arial"/>
                <w:color w:val="f3f3f3"/>
                <w:rtl w:val="0"/>
              </w:rPr>
              <w:t xml:space="preserve">Total </w:t>
            </w:r>
            <w:r w:rsidDel="00000000" w:rsidR="00000000" w:rsidRPr="00000000">
              <w:rPr>
                <w:rFonts w:ascii="Arial" w:cs="Arial" w:eastAsia="Arial" w:hAnsi="Arial"/>
                <w:b w:val="1"/>
                <w:color w:val="f3f3f3"/>
                <w:rtl w:val="0"/>
              </w:rPr>
              <w:t xml:space="preserve">Interest Saved</w:t>
            </w:r>
          </w:p>
        </w:tc>
        <w:tc>
          <w:tcPr>
            <w:tcBorders>
              <w:top w:color="0b5394" w:space="0" w:sz="8" w:val="single"/>
              <w:left w:color="0b5394" w:space="0" w:sz="8" w:val="single"/>
              <w:bottom w:color="0b5394" w:space="0" w:sz="8" w:val="single"/>
              <w:right w:color="0b5394"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1E6">
            <w:pPr>
              <w:pageBreakBefore w:val="0"/>
              <w:widowControl w:val="0"/>
              <w:jc w:val="center"/>
              <w:rPr>
                <w:rFonts w:ascii="Arial" w:cs="Arial" w:eastAsia="Arial" w:hAnsi="Arial"/>
              </w:rPr>
            </w:pPr>
            <w:r w:rsidDel="00000000" w:rsidR="00000000" w:rsidRPr="00000000">
              <w:rPr>
                <w:rFonts w:ascii="Arial" w:cs="Arial" w:eastAsia="Arial" w:hAnsi="Arial"/>
                <w:rtl w:val="0"/>
              </w:rPr>
              <w:t xml:space="preserve">$54,328.28</w:t>
            </w:r>
          </w:p>
        </w:tc>
        <w:tc>
          <w:tcPr>
            <w:tcBorders>
              <w:top w:color="0b5394" w:space="0" w:sz="8" w:val="single"/>
              <w:left w:color="0b5394" w:space="0" w:sz="8" w:val="single"/>
              <w:bottom w:color="0b5394" w:space="0" w:sz="8" w:val="single"/>
              <w:right w:color="0b5394" w:space="0" w:sz="8" w:val="single"/>
            </w:tcBorders>
            <w:shd w:fill="ffff00" w:val="clear"/>
            <w:tcMar>
              <w:top w:w="100.0" w:type="dxa"/>
              <w:left w:w="100.0" w:type="dxa"/>
              <w:bottom w:w="100.0" w:type="dxa"/>
              <w:right w:w="100.0" w:type="dxa"/>
            </w:tcMar>
            <w:vAlign w:val="center"/>
          </w:tcPr>
          <w:p w:rsidR="00000000" w:rsidDel="00000000" w:rsidP="00000000" w:rsidRDefault="00000000" w:rsidRPr="00000000" w14:paraId="000001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rPr>
            </w:pPr>
            <w:r w:rsidDel="00000000" w:rsidR="00000000" w:rsidRPr="00000000">
              <w:rPr>
                <w:rFonts w:ascii="Arial" w:cs="Arial" w:eastAsia="Arial" w:hAnsi="Arial"/>
                <w:sz w:val="22"/>
                <w:szCs w:val="22"/>
                <w:highlight w:val="white"/>
                <w:rtl w:val="0"/>
              </w:rPr>
              <w:t xml:space="preserve">$57,523.34</w:t>
            </w:r>
            <w:r w:rsidDel="00000000" w:rsidR="00000000" w:rsidRPr="00000000">
              <w:rPr>
                <w:rtl w:val="0"/>
              </w:rPr>
            </w:r>
          </w:p>
        </w:tc>
      </w:tr>
      <w:tr>
        <w:trPr>
          <w:cantSplit w:val="0"/>
          <w:tblHeader w:val="0"/>
        </w:trPr>
        <w:tc>
          <w:tcPr>
            <w:tcBorders>
              <w:top w:color="ffffff" w:space="0" w:sz="8" w:val="single"/>
              <w:left w:color="0b5394" w:space="0" w:sz="8" w:val="single"/>
              <w:bottom w:color="0b5394" w:space="0" w:sz="8" w:val="single"/>
              <w:right w:color="0b5394" w:space="0" w:sz="8" w:val="single"/>
            </w:tcBorders>
            <w:shd w:fill="0b5394" w:val="clear"/>
            <w:tcMar>
              <w:top w:w="100.0" w:type="dxa"/>
              <w:left w:w="100.0" w:type="dxa"/>
              <w:bottom w:w="100.0" w:type="dxa"/>
              <w:right w:w="100.0" w:type="dxa"/>
            </w:tcMar>
            <w:vAlign w:val="center"/>
          </w:tcPr>
          <w:p w:rsidR="00000000" w:rsidDel="00000000" w:rsidP="00000000" w:rsidRDefault="00000000" w:rsidRPr="00000000" w14:paraId="000001E8">
            <w:pPr>
              <w:pageBreakBefore w:val="0"/>
              <w:widowControl w:val="0"/>
              <w:jc w:val="center"/>
              <w:rPr>
                <w:rFonts w:ascii="Arial" w:cs="Arial" w:eastAsia="Arial" w:hAnsi="Arial"/>
                <w:b w:val="1"/>
                <w:color w:val="f3f3f3"/>
              </w:rPr>
            </w:pPr>
            <w:r w:rsidDel="00000000" w:rsidR="00000000" w:rsidRPr="00000000">
              <w:rPr>
                <w:rFonts w:ascii="Arial" w:cs="Arial" w:eastAsia="Arial" w:hAnsi="Arial"/>
                <w:b w:val="1"/>
                <w:color w:val="f3f3f3"/>
                <w:rtl w:val="0"/>
              </w:rPr>
              <w:t xml:space="preserve"># of months</w:t>
            </w:r>
            <w:r w:rsidDel="00000000" w:rsidR="00000000" w:rsidRPr="00000000">
              <w:rPr>
                <w:rFonts w:ascii="Arial" w:cs="Arial" w:eastAsia="Arial" w:hAnsi="Arial"/>
                <w:color w:val="f3f3f3"/>
                <w:rtl w:val="0"/>
              </w:rPr>
              <w:t xml:space="preserve"> the </w:t>
            </w:r>
            <w:r w:rsidDel="00000000" w:rsidR="00000000" w:rsidRPr="00000000">
              <w:rPr>
                <w:rFonts w:ascii="Arial" w:cs="Arial" w:eastAsia="Arial" w:hAnsi="Arial"/>
                <w:b w:val="1"/>
                <w:color w:val="f3f3f3"/>
                <w:rtl w:val="0"/>
              </w:rPr>
              <w:t xml:space="preserve">loan period is shortened</w:t>
            </w:r>
          </w:p>
          <w:p w:rsidR="00000000" w:rsidDel="00000000" w:rsidP="00000000" w:rsidRDefault="00000000" w:rsidRPr="00000000" w14:paraId="000001E9">
            <w:pPr>
              <w:pageBreakBefore w:val="0"/>
              <w:jc w:val="center"/>
              <w:rPr>
                <w:rFonts w:ascii="Arial" w:cs="Arial" w:eastAsia="Arial" w:hAnsi="Arial"/>
                <w:color w:val="f3f3f3"/>
              </w:rPr>
            </w:pPr>
            <w:r w:rsidDel="00000000" w:rsidR="00000000" w:rsidRPr="00000000">
              <w:rPr>
                <w:rtl w:val="0"/>
              </w:rPr>
            </w:r>
          </w:p>
        </w:tc>
        <w:tc>
          <w:tcPr>
            <w:tcBorders>
              <w:top w:color="0b5394" w:space="0" w:sz="8" w:val="single"/>
              <w:left w:color="0b5394" w:space="0" w:sz="8" w:val="single"/>
              <w:bottom w:color="0b5394" w:space="0" w:sz="8" w:val="single"/>
              <w:right w:color="0b5394"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1EA">
            <w:pPr>
              <w:pageBreakBefore w:val="0"/>
              <w:jc w:val="center"/>
              <w:rPr>
                <w:rFonts w:ascii="Arial" w:cs="Arial" w:eastAsia="Arial" w:hAnsi="Arial"/>
              </w:rPr>
            </w:pPr>
            <w:r w:rsidDel="00000000" w:rsidR="00000000" w:rsidRPr="00000000">
              <w:rPr>
                <w:rFonts w:ascii="Arial" w:cs="Arial" w:eastAsia="Arial" w:hAnsi="Arial"/>
                <w:rtl w:val="0"/>
              </w:rPr>
              <w:t xml:space="preserve">31 months</w:t>
            </w:r>
          </w:p>
          <w:p w:rsidR="00000000" w:rsidDel="00000000" w:rsidP="00000000" w:rsidRDefault="00000000" w:rsidRPr="00000000" w14:paraId="000001EB">
            <w:pPr>
              <w:pageBreakBefore w:val="0"/>
              <w:jc w:val="center"/>
              <w:rPr>
                <w:rFonts w:ascii="Arial" w:cs="Arial" w:eastAsia="Arial" w:hAnsi="Arial"/>
              </w:rPr>
            </w:pPr>
            <w:r w:rsidDel="00000000" w:rsidR="00000000" w:rsidRPr="00000000">
              <w:rPr>
                <w:rFonts w:ascii="Arial" w:cs="Arial" w:eastAsia="Arial" w:hAnsi="Arial"/>
                <w:rtl w:val="0"/>
              </w:rPr>
              <w:t xml:space="preserve">(300 - 269 months)</w:t>
            </w:r>
          </w:p>
        </w:tc>
        <w:tc>
          <w:tcPr>
            <w:tcBorders>
              <w:top w:color="0b5394" w:space="0" w:sz="8" w:val="single"/>
              <w:left w:color="0b5394" w:space="0" w:sz="8" w:val="single"/>
              <w:bottom w:color="0b5394" w:space="0" w:sz="8" w:val="single"/>
              <w:right w:color="0b5394" w:space="0" w:sz="8" w:val="single"/>
            </w:tcBorders>
            <w:shd w:fill="ffff00" w:val="clear"/>
            <w:tcMar>
              <w:top w:w="100.0" w:type="dxa"/>
              <w:left w:w="100.0" w:type="dxa"/>
              <w:bottom w:w="100.0" w:type="dxa"/>
              <w:right w:w="100.0" w:type="dxa"/>
            </w:tcMar>
            <w:vAlign w:val="center"/>
          </w:tcPr>
          <w:p w:rsidR="00000000" w:rsidDel="00000000" w:rsidP="00000000" w:rsidRDefault="00000000" w:rsidRPr="00000000" w14:paraId="000001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19 months</w:t>
            </w:r>
          </w:p>
          <w:p w:rsidR="00000000" w:rsidDel="00000000" w:rsidP="00000000" w:rsidRDefault="00000000" w:rsidRPr="00000000" w14:paraId="000001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(300 - 281 months)</w:t>
            </w:r>
          </w:p>
        </w:tc>
      </w:tr>
    </w:tbl>
    <w:p w:rsidR="00000000" w:rsidDel="00000000" w:rsidP="00000000" w:rsidRDefault="00000000" w:rsidRPr="00000000" w14:paraId="000001EE">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1EF">
      <w:pPr>
        <w:pageBreakBefore w:val="0"/>
        <w:ind w:left="0" w:firstLine="0"/>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1F0">
      <w:pPr>
        <w:pageBreakBefore w:val="0"/>
        <w:ind w:left="0" w:firstLine="0"/>
        <w:rPr>
          <w:rFonts w:ascii="Arial" w:cs="Arial" w:eastAsia="Arial" w:hAnsi="Arial"/>
          <w:vertAlign w:val="baseline"/>
        </w:rPr>
      </w:pPr>
      <w:r w:rsidDel="00000000" w:rsidR="00000000" w:rsidRPr="00000000">
        <w:rPr>
          <w:rtl w:val="0"/>
        </w:rPr>
      </w:r>
    </w:p>
    <w:p w:rsidR="00000000" w:rsidDel="00000000" w:rsidP="00000000" w:rsidRDefault="00000000" w:rsidRPr="00000000" w14:paraId="000001F1">
      <w:pPr>
        <w:pageBreakBefore w:val="0"/>
        <w:spacing w:after="200" w:lineRule="auto"/>
        <w:rPr>
          <w:rFonts w:ascii="Arial" w:cs="Arial" w:eastAsia="Arial" w:hAnsi="Arial"/>
          <w:b w:val="1"/>
          <w:color w:val="6d9eeb"/>
        </w:rPr>
      </w:pPr>
      <w:r w:rsidDel="00000000" w:rsidR="00000000" w:rsidRPr="00000000">
        <w:rPr>
          <w:rFonts w:ascii="Arial" w:cs="Arial" w:eastAsia="Arial" w:hAnsi="Arial"/>
          <w:b w:val="1"/>
          <w:color w:val="434343"/>
          <w:rtl w:val="0"/>
        </w:rPr>
        <w:t xml:space="preserve">C.  Bi-weekly Payment Calculator </w:t>
      </w:r>
      <w:hyperlink r:id="rId43">
        <w:r w:rsidDel="00000000" w:rsidR="00000000" w:rsidRPr="00000000">
          <w:rPr>
            <w:rFonts w:ascii="Arial" w:cs="Arial" w:eastAsia="Arial" w:hAnsi="Arial"/>
            <w:b w:val="1"/>
            <w:color w:val="6d9eeb"/>
            <w:u w:val="single"/>
            <w:rtl w:val="0"/>
          </w:rPr>
          <w:t xml:space="preserve">http://www.mtgprofessor.com/Calculators/Calculator2b.html</w:t>
        </w:r>
      </w:hyperlink>
      <w:r w:rsidDel="00000000" w:rsidR="00000000" w:rsidRPr="00000000">
        <w:rPr>
          <w:rtl w:val="0"/>
        </w:rPr>
      </w:r>
    </w:p>
    <w:p w:rsidR="00000000" w:rsidDel="00000000" w:rsidP="00000000" w:rsidRDefault="00000000" w:rsidRPr="00000000" w14:paraId="000001F2">
      <w:pPr>
        <w:pageBreakBefore w:val="0"/>
        <w:rPr>
          <w:rFonts w:ascii="Arial" w:cs="Arial" w:eastAsia="Arial" w:hAnsi="Arial"/>
          <w:vertAlign w:val="baseline"/>
        </w:rPr>
      </w:pPr>
      <w:r w:rsidDel="00000000" w:rsidR="00000000" w:rsidRPr="00000000">
        <w:rPr>
          <w:rFonts w:ascii="Arial" w:cs="Arial" w:eastAsia="Arial" w:hAnsi="Arial"/>
          <w:vertAlign w:val="baseline"/>
          <w:rtl w:val="0"/>
        </w:rPr>
        <w:t xml:space="preserve"> </w:t>
      </w:r>
    </w:p>
    <w:p w:rsidR="00000000" w:rsidDel="00000000" w:rsidP="00000000" w:rsidRDefault="00000000" w:rsidRPr="00000000" w14:paraId="000001F3">
      <w:pPr>
        <w:pageBreakBefore w:val="0"/>
        <w:numPr>
          <w:ilvl w:val="0"/>
          <w:numId w:val="7"/>
        </w:numPr>
        <w:ind w:left="360" w:hanging="360"/>
        <w:rPr>
          <w:rFonts w:ascii="Arial" w:cs="Arial" w:eastAsia="Arial" w:hAnsi="Arial"/>
          <w:vertAlign w:val="baseline"/>
        </w:rPr>
      </w:pPr>
      <w:r w:rsidDel="00000000" w:rsidR="00000000" w:rsidRPr="00000000">
        <w:rPr>
          <w:rFonts w:ascii="Arial" w:cs="Arial" w:eastAsia="Arial" w:hAnsi="Arial"/>
          <w:vertAlign w:val="baseline"/>
          <w:rtl w:val="0"/>
        </w:rPr>
        <w:t xml:space="preserve">This calculator provides amortization schedules for </w:t>
      </w:r>
      <w:r w:rsidDel="00000000" w:rsidR="00000000" w:rsidRPr="00000000">
        <w:rPr>
          <w:rFonts w:ascii="Arial" w:cs="Arial" w:eastAsia="Arial" w:hAnsi="Arial"/>
          <w:b w:val="1"/>
          <w:vertAlign w:val="baseline"/>
          <w:rtl w:val="0"/>
        </w:rPr>
        <w:t xml:space="preserve">biweekly payment mortgages</w:t>
      </w:r>
      <w:r w:rsidDel="00000000" w:rsidR="00000000" w:rsidRPr="00000000">
        <w:rPr>
          <w:rFonts w:ascii="Arial" w:cs="Arial" w:eastAsia="Arial" w:hAnsi="Arial"/>
          <w:vertAlign w:val="baseline"/>
          <w:rtl w:val="0"/>
        </w:rPr>
        <w:t xml:space="preserve">, with or without additional payments, where the payments are applied monthly.</w:t>
      </w:r>
    </w:p>
    <w:p w:rsidR="00000000" w:rsidDel="00000000" w:rsidP="00000000" w:rsidRDefault="00000000" w:rsidRPr="00000000" w14:paraId="000001F4">
      <w:pPr>
        <w:pageBreakBefore w:val="0"/>
        <w:ind w:left="360" w:firstLine="0"/>
        <w:rPr>
          <w:rFonts w:ascii="Arial" w:cs="Arial" w:eastAsia="Arial" w:hAnsi="Arial"/>
          <w:vertAlign w:val="baseline"/>
        </w:rPr>
      </w:pPr>
      <w:r w:rsidDel="00000000" w:rsidR="00000000" w:rsidRPr="00000000">
        <w:rPr>
          <w:rtl w:val="0"/>
        </w:rPr>
      </w:r>
    </w:p>
    <w:p w:rsidR="00000000" w:rsidDel="00000000" w:rsidP="00000000" w:rsidRDefault="00000000" w:rsidRPr="00000000" w14:paraId="000001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4040"/>
          <w:sz w:val="18"/>
          <w:szCs w:val="18"/>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28575</wp:posOffset>
                </wp:positionH>
                <wp:positionV relativeFrom="paragraph">
                  <wp:posOffset>19050</wp:posOffset>
                </wp:positionV>
                <wp:extent cx="6219825" cy="4733925"/>
                <wp:effectExtent b="0" l="0" r="0" t="0"/>
                <wp:wrapSquare wrapText="bothSides" distB="0" distT="0" distL="0" distR="0"/>
                <wp:docPr id="9" name=""/>
                <a:graphic>
                  <a:graphicData uri="http://schemas.microsoft.com/office/word/2010/wordprocessingGroup">
                    <wpg:wgp>
                      <wpg:cNvGrpSpPr/>
                      <wpg:grpSpPr>
                        <a:xfrm>
                          <a:off x="152400" y="152400"/>
                          <a:ext cx="6219825" cy="4733925"/>
                          <a:chOff x="152400" y="152400"/>
                          <a:chExt cx="6200775" cy="4724925"/>
                        </a:xfrm>
                      </wpg:grpSpPr>
                      <pic:pic>
                        <pic:nvPicPr>
                          <pic:cNvPr id="23" name="Shape 23"/>
                          <pic:cNvPicPr preferRelativeResize="0"/>
                        </pic:nvPicPr>
                        <pic:blipFill>
                          <a:blip r:embed="rId44">
                            <a:alphaModFix/>
                          </a:blip>
                          <a:stretch>
                            <a:fillRect/>
                          </a:stretch>
                        </pic:blipFill>
                        <pic:spPr>
                          <a:xfrm>
                            <a:off x="152400" y="152400"/>
                            <a:ext cx="6200775" cy="4714875"/>
                          </a:xfrm>
                          <a:prstGeom prst="rect">
                            <a:avLst/>
                          </a:prstGeom>
                          <a:noFill/>
                          <a:ln>
                            <a:noFill/>
                          </a:ln>
                        </pic:spPr>
                      </pic:pic>
                      <wps:wsp>
                        <wps:cNvSpPr/>
                        <wps:cNvPr id="24" name="Shape 24"/>
                        <wps:spPr>
                          <a:xfrm>
                            <a:off x="369825" y="4248325"/>
                            <a:ext cx="2058300" cy="614700"/>
                          </a:xfrm>
                          <a:prstGeom prst="ellipse">
                            <a:avLst/>
                          </a:prstGeom>
                          <a:noFill/>
                          <a:ln cap="flat" cmpd="sng" w="28575">
                            <a:solidFill>
                              <a:srgbClr val="FF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wgp>
                  </a:graphicData>
                </a:graphic>
              </wp:anchor>
            </w:drawing>
          </mc:Choice>
          <mc:Fallback>
            <w:drawing>
              <wp:anchor allowOverlap="1" behindDoc="0" distB="0" distT="0" distL="0" distR="0" hidden="0" layoutInCell="1" locked="0" relativeHeight="0" simplePos="0">
                <wp:simplePos x="0" y="0"/>
                <wp:positionH relativeFrom="column">
                  <wp:posOffset>28575</wp:posOffset>
                </wp:positionH>
                <wp:positionV relativeFrom="paragraph">
                  <wp:posOffset>19050</wp:posOffset>
                </wp:positionV>
                <wp:extent cx="6219825" cy="4733925"/>
                <wp:effectExtent b="0" l="0" r="0" t="0"/>
                <wp:wrapSquare wrapText="bothSides" distB="0" distT="0" distL="0" distR="0"/>
                <wp:docPr id="9" name="image10.png"/>
                <a:graphic>
                  <a:graphicData uri="http://schemas.openxmlformats.org/drawingml/2006/picture">
                    <pic:pic>
                      <pic:nvPicPr>
                        <pic:cNvPr id="0" name="image10.png"/>
                        <pic:cNvPicPr preferRelativeResize="0"/>
                      </pic:nvPicPr>
                      <pic:blipFill>
                        <a:blip r:embed="rId45"/>
                        <a:srcRect/>
                        <a:stretch>
                          <a:fillRect/>
                        </a:stretch>
                      </pic:blipFill>
                      <pic:spPr>
                        <a:xfrm>
                          <a:off x="0" y="0"/>
                          <a:ext cx="6219825" cy="4733925"/>
                        </a:xfrm>
                        <a:prstGeom prst="rect"/>
                        <a:ln/>
                      </pic:spPr>
                    </pic:pic>
                  </a:graphicData>
                </a:graphic>
              </wp:anchor>
            </w:drawing>
          </mc:Fallback>
        </mc:AlternateContent>
      </w:r>
    </w:p>
    <w:tbl>
      <w:tblPr>
        <w:tblStyle w:val="Table16"/>
        <w:tblW w:w="7235.0" w:type="dxa"/>
        <w:jc w:val="center"/>
        <w:tblLayout w:type="fixed"/>
        <w:tblLook w:val="0000"/>
      </w:tblPr>
      <w:tblGrid>
        <w:gridCol w:w="3946"/>
        <w:gridCol w:w="1520"/>
        <w:gridCol w:w="1520"/>
        <w:gridCol w:w="106"/>
        <w:gridCol w:w="143"/>
        <w:tblGridChange w:id="0">
          <w:tblGrid>
            <w:gridCol w:w="3946"/>
            <w:gridCol w:w="1520"/>
            <w:gridCol w:w="1520"/>
            <w:gridCol w:w="106"/>
            <w:gridCol w:w="143"/>
          </w:tblGrid>
        </w:tblGridChange>
      </w:tblGrid>
      <w:tr>
        <w:trPr>
          <w:cantSplit w:val="0"/>
          <w:tblHeader w:val="0"/>
        </w:trPr>
        <w:tc>
          <w:tcPr>
            <w:tcBorders>
              <w:top w:color="000000" w:space="0" w:sz="0" w:val="nil"/>
              <w:left w:color="000000" w:space="0" w:sz="0" w:val="nil"/>
              <w:bottom w:color="000000" w:space="0" w:sz="0" w:val="nil"/>
              <w:right w:color="000000" w:space="0" w:sz="0" w:val="nil"/>
            </w:tcBorders>
            <w:vAlign w:val="center"/>
          </w:tcPr>
          <w:p w:rsidR="00000000" w:rsidDel="00000000" w:rsidP="00000000" w:rsidRDefault="00000000" w:rsidRPr="00000000" w14:paraId="000001F6">
            <w:pPr>
              <w:pageBreakBefore w:val="0"/>
              <w:rPr>
                <w:rFonts w:ascii="Arial" w:cs="Arial" w:eastAsia="Arial" w:hAnsi="Arial"/>
                <w:color w:val="004040"/>
                <w:sz w:val="18"/>
                <w:szCs w:val="18"/>
                <w:vertAlign w:val="baseline"/>
              </w:rPr>
            </w:pPr>
            <w:r w:rsidDel="00000000" w:rsidR="00000000" w:rsidRPr="00000000">
              <w:rPr>
                <w:rtl w:val="0"/>
              </w:rPr>
            </w:r>
          </w:p>
        </w:tc>
        <w:tc>
          <w:tcPr>
            <w:gridSpan w:val="2"/>
            <w:tcBorders>
              <w:top w:color="000000" w:space="0" w:sz="0" w:val="nil"/>
              <w:left w:color="000000" w:space="0" w:sz="0" w:val="nil"/>
              <w:bottom w:color="000000" w:space="0" w:sz="0" w:val="nil"/>
              <w:right w:color="000000" w:space="0" w:sz="0" w:val="nil"/>
            </w:tcBorders>
            <w:vAlign w:val="center"/>
          </w:tcPr>
          <w:p w:rsidR="00000000" w:rsidDel="00000000" w:rsidP="00000000" w:rsidRDefault="00000000" w:rsidRPr="00000000" w14:paraId="000001F7">
            <w:pPr>
              <w:pageBreakBefore w:val="0"/>
              <w:rPr>
                <w:rFonts w:ascii="Arial" w:cs="Arial" w:eastAsia="Arial" w:hAnsi="Arial"/>
                <w:color w:val="004040"/>
                <w:sz w:val="18"/>
                <w:szCs w:val="18"/>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vAlign w:val="center"/>
          </w:tcPr>
          <w:p w:rsidR="00000000" w:rsidDel="00000000" w:rsidP="00000000" w:rsidRDefault="00000000" w:rsidRPr="00000000" w14:paraId="000001F9">
            <w:pPr>
              <w:pageBreakBefore w:val="0"/>
              <w:rPr>
                <w:rFonts w:ascii="Arial" w:cs="Arial" w:eastAsia="Arial" w:hAnsi="Arial"/>
                <w:color w:val="004040"/>
                <w:sz w:val="18"/>
                <w:szCs w:val="18"/>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vAlign w:val="center"/>
          </w:tcPr>
          <w:p w:rsidR="00000000" w:rsidDel="00000000" w:rsidP="00000000" w:rsidRDefault="00000000" w:rsidRPr="00000000" w14:paraId="000001FA">
            <w:pPr>
              <w:pageBreakBefore w:val="0"/>
              <w:rPr>
                <w:rFonts w:ascii="Arial" w:cs="Arial" w:eastAsia="Arial" w:hAnsi="Arial"/>
                <w:color w:val="004040"/>
                <w:sz w:val="18"/>
                <w:szCs w:val="18"/>
                <w:vertAlign w:val="baseline"/>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vAlign w:val="center"/>
          </w:tcPr>
          <w:p w:rsidR="00000000" w:rsidDel="00000000" w:rsidP="00000000" w:rsidRDefault="00000000" w:rsidRPr="00000000" w14:paraId="000001FB">
            <w:pPr>
              <w:pageBreakBefore w:val="0"/>
              <w:rPr>
                <w:rFonts w:ascii="Arial" w:cs="Arial" w:eastAsia="Arial" w:hAnsi="Arial"/>
                <w:color w:val="004040"/>
                <w:sz w:val="18"/>
                <w:szCs w:val="18"/>
                <w:vertAlign w:val="baseline"/>
              </w:rPr>
            </w:pPr>
            <w:r w:rsidDel="00000000" w:rsidR="00000000" w:rsidRPr="00000000">
              <w:rPr>
                <w:rtl w:val="0"/>
              </w:rPr>
            </w:r>
          </w:p>
        </w:tc>
        <w:tc>
          <w:tcPr>
            <w:vAlign w:val="center"/>
          </w:tcPr>
          <w:p w:rsidR="00000000" w:rsidDel="00000000" w:rsidP="00000000" w:rsidRDefault="00000000" w:rsidRPr="00000000" w14:paraId="000001FC">
            <w:pPr>
              <w:pageBreakBefore w:val="0"/>
              <w:rPr>
                <w:sz w:val="20"/>
                <w:szCs w:val="20"/>
                <w:vertAlign w:val="baseline"/>
              </w:rPr>
            </w:pPr>
            <w:r w:rsidDel="00000000" w:rsidR="00000000" w:rsidRPr="00000000">
              <w:rPr>
                <w:rtl w:val="0"/>
              </w:rPr>
            </w:r>
          </w:p>
        </w:tc>
        <w:tc>
          <w:tcPr>
            <w:vAlign w:val="center"/>
          </w:tcPr>
          <w:p w:rsidR="00000000" w:rsidDel="00000000" w:rsidP="00000000" w:rsidRDefault="00000000" w:rsidRPr="00000000" w14:paraId="000001FD">
            <w:pPr>
              <w:pageBreakBefore w:val="0"/>
              <w:rPr>
                <w:sz w:val="20"/>
                <w:szCs w:val="20"/>
                <w:vertAlign w:val="baseline"/>
              </w:rPr>
            </w:pPr>
            <w:r w:rsidDel="00000000" w:rsidR="00000000" w:rsidRPr="00000000">
              <w:rPr>
                <w:rtl w:val="0"/>
              </w:rPr>
            </w:r>
          </w:p>
        </w:tc>
        <w:tc>
          <w:tcPr>
            <w:vAlign w:val="center"/>
          </w:tcPr>
          <w:p w:rsidR="00000000" w:rsidDel="00000000" w:rsidP="00000000" w:rsidRDefault="00000000" w:rsidRPr="00000000" w14:paraId="000001FE">
            <w:pPr>
              <w:pageBreakBefore w:val="0"/>
              <w:rPr>
                <w:sz w:val="20"/>
                <w:szCs w:val="20"/>
                <w:vertAlign w:val="baseline"/>
              </w:rPr>
            </w:pPr>
            <w:r w:rsidDel="00000000" w:rsidR="00000000" w:rsidRPr="00000000">
              <w:rPr>
                <w:rtl w:val="0"/>
              </w:rPr>
            </w:r>
          </w:p>
        </w:tc>
        <w:tc>
          <w:tcPr>
            <w:vAlign w:val="center"/>
          </w:tcPr>
          <w:p w:rsidR="00000000" w:rsidDel="00000000" w:rsidP="00000000" w:rsidRDefault="00000000" w:rsidRPr="00000000" w14:paraId="000001FF">
            <w:pPr>
              <w:pageBreakBefore w:val="0"/>
              <w:rPr>
                <w:sz w:val="20"/>
                <w:szCs w:val="20"/>
                <w:vertAlign w:val="baseline"/>
              </w:rPr>
            </w:pPr>
            <w:r w:rsidDel="00000000" w:rsidR="00000000" w:rsidRPr="00000000">
              <w:rPr>
                <w:rtl w:val="0"/>
              </w:rPr>
            </w:r>
          </w:p>
        </w:tc>
      </w:tr>
    </w:tbl>
    <w:p w:rsidR="00000000" w:rsidDel="00000000" w:rsidP="00000000" w:rsidRDefault="00000000" w:rsidRPr="00000000" w14:paraId="00000200">
      <w:pPr>
        <w:pageBreakBefore w:val="0"/>
        <w:rPr>
          <w:rFonts w:ascii="Arial" w:cs="Arial" w:eastAsia="Arial" w:hAnsi="Arial"/>
        </w:rPr>
      </w:pPr>
      <w:r w:rsidDel="00000000" w:rsidR="00000000" w:rsidRPr="00000000">
        <w:rPr>
          <w:rFonts w:ascii="Arial" w:cs="Arial" w:eastAsia="Arial" w:hAnsi="Arial"/>
          <w:rtl w:val="0"/>
        </w:rPr>
        <w:t xml:space="preserve">Scroll down…..</w:t>
      </w:r>
      <w:r w:rsidDel="00000000" w:rsidR="00000000" w:rsidRPr="00000000">
        <w:br w:type="page"/>
      </w:r>
      <w:r w:rsidDel="00000000" w:rsidR="00000000" w:rsidRPr="00000000">
        <w:rPr>
          <w:rtl w:val="0"/>
        </w:rPr>
      </w:r>
    </w:p>
    <w:p w:rsidR="00000000" w:rsidDel="00000000" w:rsidP="00000000" w:rsidRDefault="00000000" w:rsidRPr="00000000" w14:paraId="00000201">
      <w:pPr>
        <w:pageBreakBefore w:val="0"/>
        <w:numPr>
          <w:ilvl w:val="0"/>
          <w:numId w:val="19"/>
        </w:numPr>
        <w:ind w:left="720" w:hanging="360"/>
        <w:rPr>
          <w:rFonts w:ascii="Arial" w:cs="Arial" w:eastAsia="Arial" w:hAnsi="Arial"/>
          <w:color w:val="434343"/>
        </w:rPr>
      </w:pPr>
      <w:r w:rsidDel="00000000" w:rsidR="00000000" w:rsidRPr="00000000">
        <w:rPr>
          <w:rFonts w:ascii="Arial" w:cs="Arial" w:eastAsia="Arial" w:hAnsi="Arial"/>
          <w:color w:val="434343"/>
          <w:vertAlign w:val="baseline"/>
          <w:rtl w:val="0"/>
        </w:rPr>
        <w:t xml:space="preserve">Let’s say you need a mortgage loan of $365 000.  Your interest rate is</w:t>
      </w:r>
      <w:r w:rsidDel="00000000" w:rsidR="00000000" w:rsidRPr="00000000">
        <w:rPr>
          <w:rFonts w:ascii="Arial" w:cs="Arial" w:eastAsia="Arial" w:hAnsi="Arial"/>
          <w:color w:val="434343"/>
          <w:rtl w:val="0"/>
        </w:rPr>
        <w:t xml:space="preserve">7</w:t>
      </w:r>
      <w:r w:rsidDel="00000000" w:rsidR="00000000" w:rsidRPr="00000000">
        <w:rPr>
          <w:rFonts w:ascii="Arial" w:cs="Arial" w:eastAsia="Arial" w:hAnsi="Arial"/>
          <w:color w:val="434343"/>
          <w:vertAlign w:val="baseline"/>
          <w:rtl w:val="0"/>
        </w:rPr>
        <w:t xml:space="preserve">% for 25 years or 300 months at which time it will be paid off.  You will make 26 payments in your </w:t>
        <w:br w:type="textWrapping"/>
        <w:t xml:space="preserve">first year of the mortgage</w:t>
      </w:r>
      <w:r w:rsidDel="00000000" w:rsidR="00000000" w:rsidRPr="00000000">
        <w:rPr>
          <w:rFonts w:ascii="Arial" w:cs="Arial" w:eastAsia="Arial" w:hAnsi="Arial"/>
          <w:b w:val="1"/>
          <w:color w:val="434343"/>
          <w:rtl w:val="0"/>
        </w:rPr>
        <w:t xml:space="preserve"> </w:t>
      </w:r>
      <w:r w:rsidDel="00000000" w:rsidR="00000000" w:rsidRPr="00000000">
        <w:rPr>
          <w:rFonts w:ascii="Arial" w:cs="Arial" w:eastAsia="Arial" w:hAnsi="Arial"/>
          <w:b w:val="1"/>
          <w:color w:val="434343"/>
          <w:vertAlign w:val="baseline"/>
          <w:rtl w:val="0"/>
        </w:rPr>
        <w:t xml:space="preserve">(52 weeks in a year, an</w:t>
      </w:r>
      <w:r w:rsidDel="00000000" w:rsidR="00000000" w:rsidRPr="00000000">
        <w:rPr>
          <w:rFonts w:ascii="Arial" w:cs="Arial" w:eastAsia="Arial" w:hAnsi="Arial"/>
          <w:b w:val="1"/>
          <w:color w:val="434343"/>
          <w:rtl w:val="0"/>
        </w:rPr>
        <w:t xml:space="preserve">d you make payments every two weeks: 52/2 = 26)</w:t>
      </w:r>
      <w:r w:rsidDel="00000000" w:rsidR="00000000" w:rsidRPr="00000000">
        <w:rPr>
          <w:rFonts w:ascii="Arial" w:cs="Arial" w:eastAsia="Arial" w:hAnsi="Arial"/>
          <w:b w:val="1"/>
          <w:color w:val="434343"/>
          <w:vertAlign w:val="baseline"/>
          <w:rtl w:val="0"/>
        </w:rPr>
        <w:t xml:space="preserve"> </w:t>
      </w:r>
    </w:p>
    <w:p w:rsidR="00000000" w:rsidDel="00000000" w:rsidP="00000000" w:rsidRDefault="00000000" w:rsidRPr="00000000" w14:paraId="00000202">
      <w:pPr>
        <w:pageBreakBefore w:val="0"/>
        <w:ind w:left="720" w:firstLine="0"/>
        <w:rPr>
          <w:rFonts w:ascii="Arial" w:cs="Arial" w:eastAsia="Arial" w:hAnsi="Arial"/>
          <w:b w:val="1"/>
        </w:rPr>
      </w:pPr>
      <w:r w:rsidDel="00000000" w:rsidR="00000000" w:rsidRPr="00000000">
        <w:rPr>
          <w:rtl w:val="0"/>
        </w:rPr>
      </w:r>
    </w:p>
    <w:p w:rsidR="00000000" w:rsidDel="00000000" w:rsidP="00000000" w:rsidRDefault="00000000" w:rsidRPr="00000000" w14:paraId="00000203">
      <w:pPr>
        <w:pageBreakBefore w:val="0"/>
        <w:numPr>
          <w:ilvl w:val="0"/>
          <w:numId w:val="19"/>
        </w:numPr>
        <w:ind w:left="720" w:hanging="360"/>
        <w:rPr>
          <w:rFonts w:ascii="Arial" w:cs="Arial" w:eastAsia="Arial" w:hAnsi="Arial"/>
          <w:color w:val="434343"/>
        </w:rPr>
      </w:pPr>
      <w:r w:rsidDel="00000000" w:rsidR="00000000" w:rsidRPr="00000000">
        <w:rPr>
          <w:rFonts w:ascii="Arial" w:cs="Arial" w:eastAsia="Arial" w:hAnsi="Arial"/>
          <w:color w:val="434343"/>
          <w:vertAlign w:val="baseline"/>
          <w:rtl w:val="0"/>
        </w:rPr>
        <w:t xml:space="preserve">Click on “Display Biweekly Pmt Benefits”. </w:t>
      </w:r>
    </w:p>
    <w:p w:rsidR="00000000" w:rsidDel="00000000" w:rsidP="00000000" w:rsidRDefault="00000000" w:rsidRPr="00000000" w14:paraId="00000204">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205">
      <w:pPr>
        <w:pageBreakBefore w:val="0"/>
        <w:rPr>
          <w:rFonts w:ascii="Arial" w:cs="Arial" w:eastAsia="Arial" w:hAnsi="Arial"/>
        </w:rPr>
      </w:pPr>
      <w:r w:rsidDel="00000000" w:rsidR="00000000" w:rsidRPr="00000000">
        <w:rPr>
          <w:rFonts w:ascii="Arial" w:cs="Arial" w:eastAsia="Arial" w:hAnsi="Arial"/>
        </w:rPr>
        <mc:AlternateContent>
          <mc:Choice Requires="wpg">
            <w:drawing>
              <wp:inline distB="114300" distT="114300" distL="114300" distR="114300">
                <wp:extent cx="6067425" cy="4657725"/>
                <wp:effectExtent b="0" l="0" r="0" t="0"/>
                <wp:docPr id="7" name=""/>
                <a:graphic>
                  <a:graphicData uri="http://schemas.microsoft.com/office/word/2010/wordprocessingGroup">
                    <wpg:wgp>
                      <wpg:cNvGrpSpPr/>
                      <wpg:grpSpPr>
                        <a:xfrm>
                          <a:off x="152400" y="152400"/>
                          <a:ext cx="6067425" cy="4657725"/>
                          <a:chOff x="152400" y="152400"/>
                          <a:chExt cx="6048375" cy="4638675"/>
                        </a:xfrm>
                      </wpg:grpSpPr>
                      <pic:pic>
                        <pic:nvPicPr>
                          <pic:cNvPr id="16" name="Shape 16"/>
                          <pic:cNvPicPr preferRelativeResize="0"/>
                        </pic:nvPicPr>
                        <pic:blipFill>
                          <a:blip r:embed="rId46">
                            <a:alphaModFix/>
                          </a:blip>
                          <a:stretch>
                            <a:fillRect/>
                          </a:stretch>
                        </pic:blipFill>
                        <pic:spPr>
                          <a:xfrm>
                            <a:off x="152400" y="152400"/>
                            <a:ext cx="6048375" cy="4638675"/>
                          </a:xfrm>
                          <a:prstGeom prst="rect">
                            <a:avLst/>
                          </a:prstGeom>
                          <a:noFill/>
                          <a:ln>
                            <a:noFill/>
                          </a:ln>
                        </pic:spPr>
                      </pic:pic>
                      <wps:wsp>
                        <wps:cNvSpPr/>
                        <wps:cNvPr id="17" name="Shape 17"/>
                        <wps:spPr>
                          <a:xfrm>
                            <a:off x="564925" y="1702175"/>
                            <a:ext cx="2731500" cy="458400"/>
                          </a:xfrm>
                          <a:prstGeom prst="rect">
                            <a:avLst/>
                          </a:prstGeom>
                          <a:noFill/>
                          <a:ln cap="flat" cmpd="sng" w="28575">
                            <a:solidFill>
                              <a:srgbClr val="FF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8" name="Shape 18"/>
                        <wps:spPr>
                          <a:xfrm>
                            <a:off x="2594050" y="2746000"/>
                            <a:ext cx="1112100" cy="1131600"/>
                          </a:xfrm>
                          <a:prstGeom prst="rect">
                            <a:avLst/>
                          </a:prstGeom>
                          <a:noFill/>
                          <a:ln cap="flat" cmpd="sng" w="28575">
                            <a:solidFill>
                              <a:srgbClr val="FF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9" name="Shape 19"/>
                        <wps:spPr>
                          <a:xfrm>
                            <a:off x="3803700" y="2703275"/>
                            <a:ext cx="936600" cy="1730400"/>
                          </a:xfrm>
                          <a:prstGeom prst="rect">
                            <a:avLst/>
                          </a:prstGeom>
                          <a:noFill/>
                          <a:ln cap="flat" cmpd="sng" w="28575">
                            <a:solidFill>
                              <a:srgbClr val="FF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20" name="Shape 20"/>
                        <wps:spPr>
                          <a:xfrm>
                            <a:off x="428350" y="3741025"/>
                            <a:ext cx="4311900" cy="360900"/>
                          </a:xfrm>
                          <a:prstGeom prst="rect">
                            <a:avLst/>
                          </a:prstGeom>
                          <a:noFill/>
                          <a:ln cap="flat" cmpd="sng" w="28575">
                            <a:solidFill>
                              <a:srgbClr val="FF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wgp>
                  </a:graphicData>
                </a:graphic>
              </wp:inline>
            </w:drawing>
          </mc:Choice>
          <mc:Fallback>
            <w:drawing>
              <wp:inline distB="114300" distT="114300" distL="114300" distR="114300">
                <wp:extent cx="6067425" cy="4657725"/>
                <wp:effectExtent b="0" l="0" r="0" t="0"/>
                <wp:docPr id="7" name="image8.png"/>
                <a:graphic>
                  <a:graphicData uri="http://schemas.openxmlformats.org/drawingml/2006/picture">
                    <pic:pic>
                      <pic:nvPicPr>
                        <pic:cNvPr id="0" name="image8.png"/>
                        <pic:cNvPicPr preferRelativeResize="0"/>
                      </pic:nvPicPr>
                      <pic:blipFill>
                        <a:blip r:embed="rId47"/>
                        <a:srcRect/>
                        <a:stretch>
                          <a:fillRect/>
                        </a:stretch>
                      </pic:blipFill>
                      <pic:spPr>
                        <a:xfrm>
                          <a:off x="0" y="0"/>
                          <a:ext cx="6067425" cy="4657725"/>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206">
      <w:pPr>
        <w:pageBreakBefore w:val="0"/>
        <w:rPr>
          <w:rFonts w:ascii="Arial" w:cs="Arial" w:eastAsia="Arial" w:hAnsi="Arial"/>
        </w:rPr>
      </w:pPr>
      <w:r w:rsidDel="00000000" w:rsidR="00000000" w:rsidRPr="00000000">
        <w:rPr>
          <w:rtl w:val="0"/>
        </w:rPr>
      </w:r>
    </w:p>
    <w:tbl>
      <w:tblPr>
        <w:tblStyle w:val="Table17"/>
        <w:tblW w:w="9893.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297.6666666666665"/>
        <w:gridCol w:w="3297.6666666666665"/>
        <w:gridCol w:w="3297.6666666666665"/>
        <w:tblGridChange w:id="0">
          <w:tblGrid>
            <w:gridCol w:w="3297.6666666666665"/>
            <w:gridCol w:w="3297.6666666666665"/>
            <w:gridCol w:w="3297.6666666666665"/>
          </w:tblGrid>
        </w:tblGridChange>
      </w:tblGrid>
      <w:tr>
        <w:trPr>
          <w:cantSplit w:val="0"/>
          <w:tblHeader w:val="0"/>
        </w:trPr>
        <w:tc>
          <w:tcPr>
            <w:tcBorders>
              <w:top w:color="0b5394" w:space="0" w:sz="8" w:val="single"/>
              <w:left w:color="0b5394" w:space="0" w:sz="8" w:val="single"/>
              <w:bottom w:color="f3f3f3" w:space="0" w:sz="8" w:val="single"/>
              <w:right w:color="0b5394" w:space="0" w:sz="8" w:val="single"/>
            </w:tcBorders>
            <w:shd w:fill="0b5394" w:val="clear"/>
            <w:tcMar>
              <w:top w:w="100.0" w:type="dxa"/>
              <w:left w:w="100.0" w:type="dxa"/>
              <w:bottom w:w="100.0" w:type="dxa"/>
              <w:right w:w="100.0" w:type="dxa"/>
            </w:tcMar>
            <w:vAlign w:val="top"/>
          </w:tcPr>
          <w:p w:rsidR="00000000" w:rsidDel="00000000" w:rsidP="00000000" w:rsidRDefault="00000000" w:rsidRPr="00000000" w14:paraId="00000207">
            <w:pPr>
              <w:pageBreakBefore w:val="0"/>
              <w:widowControl w:val="0"/>
              <w:rPr>
                <w:rFonts w:ascii="Arial" w:cs="Arial" w:eastAsia="Arial" w:hAnsi="Arial"/>
                <w:color w:val="f3f3f3"/>
              </w:rPr>
            </w:pPr>
            <w:r w:rsidDel="00000000" w:rsidR="00000000" w:rsidRPr="00000000">
              <w:rPr>
                <w:rtl w:val="0"/>
              </w:rPr>
            </w:r>
          </w:p>
        </w:tc>
        <w:tc>
          <w:tcPr>
            <w:tcBorders>
              <w:top w:color="0b5394" w:space="0" w:sz="8" w:val="single"/>
              <w:left w:color="0b5394" w:space="0" w:sz="8" w:val="single"/>
              <w:bottom w:color="0b5394" w:space="0" w:sz="8" w:val="single"/>
              <w:right w:color="0b5394" w:space="0" w:sz="8" w:val="single"/>
            </w:tcBorders>
            <w:shd w:fill="0b5394" w:val="clear"/>
            <w:tcMar>
              <w:top w:w="100.0" w:type="dxa"/>
              <w:left w:w="100.0" w:type="dxa"/>
              <w:bottom w:w="100.0" w:type="dxa"/>
              <w:right w:w="100.0" w:type="dxa"/>
            </w:tcMar>
            <w:vAlign w:val="top"/>
          </w:tcPr>
          <w:p w:rsidR="00000000" w:rsidDel="00000000" w:rsidP="00000000" w:rsidRDefault="00000000" w:rsidRPr="00000000" w14:paraId="00000208">
            <w:pPr>
              <w:pageBreakBefore w:val="0"/>
              <w:widowControl w:val="0"/>
              <w:jc w:val="center"/>
              <w:rPr>
                <w:rFonts w:ascii="Arial" w:cs="Arial" w:eastAsia="Arial" w:hAnsi="Arial"/>
                <w:b w:val="1"/>
                <w:color w:val="f3f3f3"/>
              </w:rPr>
            </w:pPr>
            <w:r w:rsidDel="00000000" w:rsidR="00000000" w:rsidRPr="00000000">
              <w:rPr>
                <w:rFonts w:ascii="Arial" w:cs="Arial" w:eastAsia="Arial" w:hAnsi="Arial"/>
                <w:b w:val="1"/>
                <w:color w:val="f3f3f3"/>
                <w:rtl w:val="0"/>
              </w:rPr>
              <w:t xml:space="preserve">$365,000</w:t>
            </w:r>
          </w:p>
        </w:tc>
        <w:tc>
          <w:tcPr>
            <w:tcBorders>
              <w:top w:color="0b5394" w:space="0" w:sz="8" w:val="single"/>
              <w:left w:color="0b5394" w:space="0" w:sz="8" w:val="single"/>
              <w:bottom w:color="0b5394" w:space="0" w:sz="8" w:val="single"/>
              <w:right w:color="0b5394" w:space="0" w:sz="8" w:val="single"/>
            </w:tcBorders>
            <w:shd w:fill="ffff00" w:val="clear"/>
            <w:tcMar>
              <w:top w:w="100.0" w:type="dxa"/>
              <w:left w:w="100.0" w:type="dxa"/>
              <w:bottom w:w="100.0" w:type="dxa"/>
              <w:right w:w="100.0" w:type="dxa"/>
            </w:tcMar>
            <w:vAlign w:val="top"/>
          </w:tcPr>
          <w:p w:rsidR="00000000" w:rsidDel="00000000" w:rsidP="00000000" w:rsidRDefault="00000000" w:rsidRPr="00000000" w14:paraId="00000209">
            <w:pPr>
              <w:pageBreakBefore w:val="0"/>
              <w:widowControl w:val="0"/>
              <w:jc w:val="center"/>
              <w:rPr>
                <w:rFonts w:ascii="Arial" w:cs="Arial" w:eastAsia="Arial" w:hAnsi="Arial"/>
                <w:b w:val="1"/>
                <w:color w:val="434343"/>
              </w:rPr>
            </w:pPr>
            <w:r w:rsidDel="00000000" w:rsidR="00000000" w:rsidRPr="00000000">
              <w:rPr>
                <w:rFonts w:ascii="Arial" w:cs="Arial" w:eastAsia="Arial" w:hAnsi="Arial"/>
                <w:b w:val="1"/>
                <w:color w:val="434343"/>
                <w:rtl w:val="0"/>
              </w:rPr>
              <w:t xml:space="preserve">$600,000</w:t>
            </w:r>
          </w:p>
        </w:tc>
      </w:tr>
      <w:tr>
        <w:trPr>
          <w:cantSplit w:val="0"/>
          <w:tblHeader w:val="0"/>
        </w:trPr>
        <w:tc>
          <w:tcPr>
            <w:tcBorders>
              <w:top w:color="f3f3f3" w:space="0" w:sz="8" w:val="single"/>
              <w:left w:color="0b5394" w:space="0" w:sz="8" w:val="single"/>
              <w:bottom w:color="ffffff" w:space="0" w:sz="8" w:val="single"/>
              <w:right w:color="0b5394" w:space="0" w:sz="8" w:val="single"/>
            </w:tcBorders>
            <w:shd w:fill="0b5394" w:val="clear"/>
            <w:tcMar>
              <w:top w:w="100.0" w:type="dxa"/>
              <w:left w:w="100.0" w:type="dxa"/>
              <w:bottom w:w="100.0" w:type="dxa"/>
              <w:right w:w="100.0" w:type="dxa"/>
            </w:tcMar>
            <w:vAlign w:val="top"/>
          </w:tcPr>
          <w:p w:rsidR="00000000" w:rsidDel="00000000" w:rsidP="00000000" w:rsidRDefault="00000000" w:rsidRPr="00000000" w14:paraId="000002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color w:val="f3f3f3"/>
              </w:rPr>
            </w:pPr>
            <w:r w:rsidDel="00000000" w:rsidR="00000000" w:rsidRPr="00000000">
              <w:rPr>
                <w:rFonts w:ascii="Arial" w:cs="Arial" w:eastAsia="Arial" w:hAnsi="Arial"/>
                <w:color w:val="f3f3f3"/>
                <w:rtl w:val="0"/>
              </w:rPr>
              <w:t xml:space="preserve">How much would you pay every 2 weeks?</w:t>
            </w:r>
          </w:p>
        </w:tc>
        <w:tc>
          <w:tcPr>
            <w:tcBorders>
              <w:top w:color="0b5394" w:space="0" w:sz="8" w:val="single"/>
              <w:left w:color="0b5394" w:space="0" w:sz="8" w:val="single"/>
              <w:bottom w:color="0b5394" w:space="0" w:sz="8" w:val="single"/>
              <w:right w:color="0b5394"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20B">
            <w:pPr>
              <w:pageBreakBefore w:val="0"/>
              <w:widowControl w:val="0"/>
              <w:jc w:val="center"/>
              <w:rPr>
                <w:rFonts w:ascii="Arial" w:cs="Arial" w:eastAsia="Arial" w:hAnsi="Arial"/>
                <w:color w:val="434343"/>
              </w:rPr>
            </w:pPr>
            <w:r w:rsidDel="00000000" w:rsidR="00000000" w:rsidRPr="00000000">
              <w:rPr>
                <w:rFonts w:ascii="Arial" w:cs="Arial" w:eastAsia="Arial" w:hAnsi="Arial"/>
                <w:color w:val="434343"/>
                <w:rtl w:val="0"/>
              </w:rPr>
              <w:t xml:space="preserve">$1289.88</w:t>
            </w:r>
          </w:p>
        </w:tc>
        <w:tc>
          <w:tcPr>
            <w:tcBorders>
              <w:top w:color="0b5394" w:space="0" w:sz="8" w:val="single"/>
              <w:left w:color="0b5394" w:space="0" w:sz="8" w:val="single"/>
              <w:bottom w:color="0b5394" w:space="0" w:sz="8" w:val="single"/>
              <w:right w:color="0b5394" w:space="0" w:sz="8" w:val="single"/>
            </w:tcBorders>
            <w:shd w:fill="ffff00" w:val="clear"/>
            <w:tcMar>
              <w:top w:w="100.0" w:type="dxa"/>
              <w:left w:w="100.0" w:type="dxa"/>
              <w:bottom w:w="100.0" w:type="dxa"/>
              <w:right w:w="100.0" w:type="dxa"/>
            </w:tcMar>
            <w:vAlign w:val="center"/>
          </w:tcPr>
          <w:p w:rsidR="00000000" w:rsidDel="00000000" w:rsidP="00000000" w:rsidRDefault="00000000" w:rsidRPr="00000000" w14:paraId="000002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color w:val="434343"/>
              </w:rPr>
            </w:pPr>
            <w:r w:rsidDel="00000000" w:rsidR="00000000" w:rsidRPr="00000000">
              <w:rPr>
                <w:rFonts w:ascii="Arial" w:cs="Arial" w:eastAsia="Arial" w:hAnsi="Arial"/>
                <w:color w:val="434343"/>
                <w:sz w:val="22"/>
                <w:szCs w:val="22"/>
                <w:highlight w:val="white"/>
                <w:rtl w:val="0"/>
              </w:rPr>
              <w:t xml:space="preserve">$2,215.76</w:t>
            </w:r>
            <w:r w:rsidDel="00000000" w:rsidR="00000000" w:rsidRPr="00000000">
              <w:rPr>
                <w:rtl w:val="0"/>
              </w:rPr>
            </w:r>
          </w:p>
        </w:tc>
      </w:tr>
      <w:tr>
        <w:trPr>
          <w:cantSplit w:val="0"/>
          <w:tblHeader w:val="0"/>
        </w:trPr>
        <w:tc>
          <w:tcPr>
            <w:tcBorders>
              <w:top w:color="ffffff" w:space="0" w:sz="8" w:val="single"/>
              <w:left w:color="0b5394" w:space="0" w:sz="8" w:val="single"/>
              <w:bottom w:color="ffffff" w:space="0" w:sz="8" w:val="single"/>
              <w:right w:color="0b5394" w:space="0" w:sz="8" w:val="single"/>
            </w:tcBorders>
            <w:shd w:fill="0b5394" w:val="clear"/>
            <w:tcMar>
              <w:top w:w="100.0" w:type="dxa"/>
              <w:left w:w="100.0" w:type="dxa"/>
              <w:bottom w:w="100.0" w:type="dxa"/>
              <w:right w:w="100.0" w:type="dxa"/>
            </w:tcMar>
            <w:vAlign w:val="top"/>
          </w:tcPr>
          <w:p w:rsidR="00000000" w:rsidDel="00000000" w:rsidP="00000000" w:rsidRDefault="00000000" w:rsidRPr="00000000" w14:paraId="000002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color w:val="f3f3f3"/>
              </w:rPr>
            </w:pPr>
            <w:r w:rsidDel="00000000" w:rsidR="00000000" w:rsidRPr="00000000">
              <w:rPr>
                <w:rFonts w:ascii="Arial" w:cs="Arial" w:eastAsia="Arial" w:hAnsi="Arial"/>
                <w:color w:val="f3f3f3"/>
                <w:rtl w:val="0"/>
              </w:rPr>
              <w:t xml:space="preserve">How much </w:t>
            </w:r>
            <w:r w:rsidDel="00000000" w:rsidR="00000000" w:rsidRPr="00000000">
              <w:rPr>
                <w:rFonts w:ascii="Arial" w:cs="Arial" w:eastAsia="Arial" w:hAnsi="Arial"/>
                <w:b w:val="1"/>
                <w:color w:val="f3f3f3"/>
                <w:rtl w:val="0"/>
              </w:rPr>
              <w:t xml:space="preserve">interest would you save</w:t>
            </w:r>
            <w:r w:rsidDel="00000000" w:rsidR="00000000" w:rsidRPr="00000000">
              <w:rPr>
                <w:rFonts w:ascii="Arial" w:cs="Arial" w:eastAsia="Arial" w:hAnsi="Arial"/>
                <w:color w:val="f3f3f3"/>
                <w:rtl w:val="0"/>
              </w:rPr>
              <w:t xml:space="preserve"> overall?</w:t>
            </w:r>
          </w:p>
        </w:tc>
        <w:tc>
          <w:tcPr>
            <w:tcBorders>
              <w:top w:color="0b5394" w:space="0" w:sz="8" w:val="single"/>
              <w:left w:color="0b5394" w:space="0" w:sz="8" w:val="single"/>
              <w:bottom w:color="0b5394" w:space="0" w:sz="8" w:val="single"/>
              <w:right w:color="0b5394"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20E">
            <w:pPr>
              <w:pageBreakBefore w:val="0"/>
              <w:widowControl w:val="0"/>
              <w:jc w:val="center"/>
              <w:rPr>
                <w:rFonts w:ascii="Arial" w:cs="Arial" w:eastAsia="Arial" w:hAnsi="Arial"/>
                <w:color w:val="434343"/>
              </w:rPr>
            </w:pPr>
            <w:r w:rsidDel="00000000" w:rsidR="00000000" w:rsidRPr="00000000">
              <w:rPr>
                <w:rFonts w:ascii="Arial" w:cs="Arial" w:eastAsia="Arial" w:hAnsi="Arial"/>
                <w:color w:val="434343"/>
                <w:rtl w:val="0"/>
              </w:rPr>
              <w:t xml:space="preserve">$80,722.23</w:t>
            </w:r>
          </w:p>
        </w:tc>
        <w:tc>
          <w:tcPr>
            <w:tcBorders>
              <w:top w:color="0b5394" w:space="0" w:sz="8" w:val="single"/>
              <w:left w:color="0b5394" w:space="0" w:sz="8" w:val="single"/>
              <w:bottom w:color="0b5394" w:space="0" w:sz="8" w:val="single"/>
              <w:right w:color="0b5394" w:space="0" w:sz="8" w:val="single"/>
            </w:tcBorders>
            <w:shd w:fill="ffff00" w:val="clear"/>
            <w:tcMar>
              <w:top w:w="100.0" w:type="dxa"/>
              <w:left w:w="100.0" w:type="dxa"/>
              <w:bottom w:w="100.0" w:type="dxa"/>
              <w:right w:w="100.0" w:type="dxa"/>
            </w:tcMar>
            <w:vAlign w:val="center"/>
          </w:tcPr>
          <w:p w:rsidR="00000000" w:rsidDel="00000000" w:rsidP="00000000" w:rsidRDefault="00000000" w:rsidRPr="00000000" w14:paraId="000002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color w:val="434343"/>
              </w:rPr>
            </w:pPr>
            <w:r w:rsidDel="00000000" w:rsidR="00000000" w:rsidRPr="00000000">
              <w:rPr>
                <w:rFonts w:ascii="Arial" w:cs="Arial" w:eastAsia="Arial" w:hAnsi="Arial"/>
                <w:b w:val="1"/>
                <w:color w:val="434343"/>
                <w:sz w:val="22"/>
                <w:szCs w:val="22"/>
                <w:highlight w:val="white"/>
                <w:rtl w:val="0"/>
              </w:rPr>
              <w:t xml:space="preserve">$137,781.74</w:t>
            </w:r>
            <w:r w:rsidDel="00000000" w:rsidR="00000000" w:rsidRPr="00000000">
              <w:rPr>
                <w:rtl w:val="0"/>
              </w:rPr>
            </w:r>
          </w:p>
        </w:tc>
      </w:tr>
      <w:tr>
        <w:trPr>
          <w:cantSplit w:val="0"/>
          <w:tblHeader w:val="0"/>
        </w:trPr>
        <w:tc>
          <w:tcPr>
            <w:tcBorders>
              <w:top w:color="ffffff" w:space="0" w:sz="8" w:val="single"/>
              <w:left w:color="0b5394" w:space="0" w:sz="8" w:val="single"/>
              <w:bottom w:color="0b5394" w:space="0" w:sz="8" w:val="single"/>
              <w:right w:color="0b5394" w:space="0" w:sz="8" w:val="single"/>
            </w:tcBorders>
            <w:shd w:fill="0b5394" w:val="clear"/>
            <w:tcMar>
              <w:top w:w="100.0" w:type="dxa"/>
              <w:left w:w="100.0" w:type="dxa"/>
              <w:bottom w:w="100.0" w:type="dxa"/>
              <w:right w:w="100.0" w:type="dxa"/>
            </w:tcMar>
            <w:vAlign w:val="top"/>
          </w:tcPr>
          <w:p w:rsidR="00000000" w:rsidDel="00000000" w:rsidP="00000000" w:rsidRDefault="00000000" w:rsidRPr="00000000" w14:paraId="00000210">
            <w:pPr>
              <w:pageBreakBefore w:val="0"/>
              <w:widowControl w:val="0"/>
              <w:rPr>
                <w:rFonts w:ascii="Arial" w:cs="Arial" w:eastAsia="Arial" w:hAnsi="Arial"/>
                <w:color w:val="f3f3f3"/>
              </w:rPr>
            </w:pPr>
            <w:r w:rsidDel="00000000" w:rsidR="00000000" w:rsidRPr="00000000">
              <w:rPr>
                <w:rFonts w:ascii="Arial" w:cs="Arial" w:eastAsia="Arial" w:hAnsi="Arial"/>
                <w:color w:val="f3f3f3"/>
                <w:rtl w:val="0"/>
              </w:rPr>
              <w:t xml:space="preserve">How many months would your mortgage be reduced?</w:t>
            </w:r>
          </w:p>
        </w:tc>
        <w:tc>
          <w:tcPr>
            <w:tcBorders>
              <w:top w:color="0b5394" w:space="0" w:sz="8" w:val="single"/>
              <w:left w:color="0b5394" w:space="0" w:sz="8" w:val="single"/>
              <w:bottom w:color="0b5394" w:space="0" w:sz="8" w:val="single"/>
              <w:right w:color="0b5394"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2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color w:val="434343"/>
              </w:rPr>
            </w:pPr>
            <w:r w:rsidDel="00000000" w:rsidR="00000000" w:rsidRPr="00000000">
              <w:rPr>
                <w:rFonts w:ascii="Arial" w:cs="Arial" w:eastAsia="Arial" w:hAnsi="Arial"/>
                <w:color w:val="434343"/>
                <w:rtl w:val="0"/>
              </w:rPr>
              <w:t xml:space="preserve">51 months</w:t>
            </w:r>
          </w:p>
        </w:tc>
        <w:tc>
          <w:tcPr>
            <w:tcBorders>
              <w:top w:color="0b5394" w:space="0" w:sz="8" w:val="single"/>
              <w:left w:color="0b5394" w:space="0" w:sz="8" w:val="single"/>
              <w:bottom w:color="0b5394" w:space="0" w:sz="8" w:val="single"/>
              <w:right w:color="0b5394" w:space="0" w:sz="8" w:val="single"/>
            </w:tcBorders>
            <w:shd w:fill="ffff00" w:val="clear"/>
            <w:tcMar>
              <w:top w:w="100.0" w:type="dxa"/>
              <w:left w:w="100.0" w:type="dxa"/>
              <w:bottom w:w="100.0" w:type="dxa"/>
              <w:right w:w="100.0" w:type="dxa"/>
            </w:tcMar>
            <w:vAlign w:val="center"/>
          </w:tcPr>
          <w:p w:rsidR="00000000" w:rsidDel="00000000" w:rsidP="00000000" w:rsidRDefault="00000000" w:rsidRPr="00000000" w14:paraId="000002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color w:val="434343"/>
              </w:rPr>
            </w:pPr>
            <w:r w:rsidDel="00000000" w:rsidR="00000000" w:rsidRPr="00000000">
              <w:rPr>
                <w:rFonts w:ascii="Arial" w:cs="Arial" w:eastAsia="Arial" w:hAnsi="Arial"/>
                <w:color w:val="434343"/>
                <w:rtl w:val="0"/>
              </w:rPr>
              <w:t xml:space="preserve">51 months</w:t>
            </w:r>
          </w:p>
        </w:tc>
      </w:tr>
    </w:tbl>
    <w:p w:rsidR="00000000" w:rsidDel="00000000" w:rsidP="00000000" w:rsidRDefault="00000000" w:rsidRPr="00000000" w14:paraId="00000213">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214">
      <w:pPr>
        <w:pageBreakBefore w:val="0"/>
        <w:rPr>
          <w:rFonts w:ascii="Arial" w:cs="Arial" w:eastAsia="Arial" w:hAnsi="Arial"/>
          <w:vertAlign w:val="baseline"/>
        </w:rPr>
      </w:pPr>
      <w:r w:rsidDel="00000000" w:rsidR="00000000" w:rsidRPr="00000000">
        <w:rPr>
          <w:rFonts w:ascii="Arial" w:cs="Arial" w:eastAsia="Arial" w:hAnsi="Arial"/>
          <w:vertAlign w:val="baseline"/>
          <w:rtl w:val="0"/>
        </w:rPr>
        <w:t xml:space="preserve">     </w:t>
      </w:r>
    </w:p>
    <w:p w:rsidR="00000000" w:rsidDel="00000000" w:rsidP="00000000" w:rsidRDefault="00000000" w:rsidRPr="00000000" w14:paraId="00000215">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216">
      <w:pPr>
        <w:pageBreakBefore w:val="0"/>
        <w:numPr>
          <w:ilvl w:val="0"/>
          <w:numId w:val="19"/>
        </w:numPr>
        <w:ind w:left="720" w:hanging="360"/>
        <w:rPr>
          <w:rFonts w:ascii="Arial" w:cs="Arial" w:eastAsia="Arial" w:hAnsi="Arial"/>
          <w:color w:val="434343"/>
        </w:rPr>
      </w:pPr>
      <w:r w:rsidDel="00000000" w:rsidR="00000000" w:rsidRPr="00000000">
        <w:rPr>
          <w:rFonts w:ascii="Arial" w:cs="Arial" w:eastAsia="Arial" w:hAnsi="Arial"/>
          <w:color w:val="434343"/>
          <w:vertAlign w:val="baseline"/>
          <w:rtl w:val="0"/>
        </w:rPr>
        <w:t xml:space="preserve">Return to the “Input Screen.”  Let’s say you wanted to make additional monthly payments on your mortgage.  What impact would these extra payments have on the time it takes you to pay off your mortgage and the amount of interest you would </w:t>
      </w:r>
      <w:r w:rsidDel="00000000" w:rsidR="00000000" w:rsidRPr="00000000">
        <w:rPr>
          <w:rFonts w:ascii="Arial" w:cs="Arial" w:eastAsia="Arial" w:hAnsi="Arial"/>
          <w:color w:val="434343"/>
          <w:rtl w:val="0"/>
        </w:rPr>
        <w:t xml:space="preserve">save?</w:t>
      </w:r>
    </w:p>
    <w:p w:rsidR="00000000" w:rsidDel="00000000" w:rsidP="00000000" w:rsidRDefault="00000000" w:rsidRPr="00000000" w14:paraId="00000217">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218">
      <w:pPr>
        <w:pageBreakBefore w:val="0"/>
        <w:rPr>
          <w:rFonts w:ascii="Arial" w:cs="Arial" w:eastAsia="Arial" w:hAnsi="Arial"/>
          <w:b w:val="1"/>
          <w:color w:val="434343"/>
          <w:vertAlign w:val="baseline"/>
        </w:rPr>
      </w:pPr>
      <w:r w:rsidDel="00000000" w:rsidR="00000000" w:rsidRPr="00000000">
        <w:rPr>
          <w:rFonts w:ascii="Arial" w:cs="Arial" w:eastAsia="Arial" w:hAnsi="Arial"/>
          <w:b w:val="1"/>
          <w:color w:val="434343"/>
          <w:vertAlign w:val="baseline"/>
          <w:rtl w:val="0"/>
        </w:rPr>
        <w:t xml:space="preserve">     Enter the following additional monthly payments in the “Extra Payment” Chart.</w:t>
      </w:r>
    </w:p>
    <w:p w:rsidR="00000000" w:rsidDel="00000000" w:rsidP="00000000" w:rsidRDefault="00000000" w:rsidRPr="00000000" w14:paraId="00000219">
      <w:pPr>
        <w:pageBreakBefore w:val="0"/>
        <w:rPr>
          <w:rFonts w:ascii="Arial" w:cs="Arial" w:eastAsia="Arial" w:hAnsi="Arial"/>
          <w:color w:val="434343"/>
          <w:vertAlign w:val="baseline"/>
        </w:rPr>
      </w:pPr>
      <w:r w:rsidDel="00000000" w:rsidR="00000000" w:rsidRPr="00000000">
        <w:rPr>
          <w:rtl w:val="0"/>
        </w:rPr>
      </w:r>
    </w:p>
    <w:p w:rsidR="00000000" w:rsidDel="00000000" w:rsidP="00000000" w:rsidRDefault="00000000" w:rsidRPr="00000000" w14:paraId="0000021A">
      <w:pPr>
        <w:pageBreakBefore w:val="0"/>
        <w:rPr>
          <w:rFonts w:ascii="Arial" w:cs="Arial" w:eastAsia="Arial" w:hAnsi="Arial"/>
          <w:color w:val="434343"/>
          <w:vertAlign w:val="baseline"/>
        </w:rPr>
      </w:pPr>
      <w:r w:rsidDel="00000000" w:rsidR="00000000" w:rsidRPr="00000000">
        <w:rPr>
          <w:rFonts w:ascii="Arial" w:cs="Arial" w:eastAsia="Arial" w:hAnsi="Arial"/>
          <w:color w:val="434343"/>
          <w:vertAlign w:val="baseline"/>
          <w:rtl w:val="0"/>
        </w:rPr>
        <w:t xml:space="preserve">     a.  You want to pay an additional $150 each month starting on the 24 month and </w:t>
        <w:br w:type="textWrapping"/>
        <w:t xml:space="preserve">           continuing for 3 years, so it would end in month 60.  Click on “Display extra payment </w:t>
        <w:br w:type="textWrapping"/>
        <w:t xml:space="preserve">           benefits”</w:t>
      </w:r>
    </w:p>
    <w:p w:rsidR="00000000" w:rsidDel="00000000" w:rsidP="00000000" w:rsidRDefault="00000000" w:rsidRPr="00000000" w14:paraId="0000021B">
      <w:pPr>
        <w:pageBreakBefore w:val="0"/>
        <w:rPr>
          <w:rFonts w:ascii="Arial" w:cs="Arial" w:eastAsia="Arial" w:hAnsi="Arial"/>
          <w:color w:val="434343"/>
          <w:vertAlign w:val="baseline"/>
        </w:rPr>
      </w:pPr>
      <w:r w:rsidDel="00000000" w:rsidR="00000000" w:rsidRPr="00000000">
        <w:rPr>
          <w:rFonts w:ascii="Arial" w:cs="Arial" w:eastAsia="Arial" w:hAnsi="Arial"/>
          <w:vertAlign w:val="baseline"/>
          <w:rtl w:val="0"/>
        </w:rPr>
        <w:t xml:space="preserve">  </w:t>
      </w:r>
      <w:r w:rsidDel="00000000" w:rsidR="00000000" w:rsidRPr="00000000">
        <w:rPr>
          <w:rFonts w:ascii="Arial" w:cs="Arial" w:eastAsia="Arial" w:hAnsi="Arial"/>
          <w:color w:val="434343"/>
          <w:vertAlign w:val="baseline"/>
          <w:rtl w:val="0"/>
        </w:rPr>
        <w:t xml:space="preserve"> </w:t>
      </w:r>
      <w:r w:rsidDel="00000000" w:rsidR="00000000" w:rsidRPr="00000000">
        <mc:AlternateContent>
          <mc:Choice Requires="wpg">
            <w:drawing>
              <wp:anchor allowOverlap="1" behindDoc="0" distB="114300" distT="114300" distL="114300" distR="114300" hidden="0" layoutInCell="1" locked="0" relativeHeight="0" simplePos="0">
                <wp:simplePos x="0" y="0"/>
                <wp:positionH relativeFrom="column">
                  <wp:posOffset>19051</wp:posOffset>
                </wp:positionH>
                <wp:positionV relativeFrom="paragraph">
                  <wp:posOffset>200025</wp:posOffset>
                </wp:positionV>
                <wp:extent cx="6281928" cy="4635500"/>
                <wp:effectExtent b="0" l="0" r="0" t="0"/>
                <wp:wrapSquare wrapText="bothSides" distB="114300" distT="114300" distL="114300" distR="114300"/>
                <wp:docPr id="14" name=""/>
                <a:graphic>
                  <a:graphicData uri="http://schemas.microsoft.com/office/word/2010/wordprocessingGroup">
                    <wpg:wgp>
                      <wpg:cNvGrpSpPr/>
                      <wpg:grpSpPr>
                        <a:xfrm>
                          <a:off x="152400" y="152400"/>
                          <a:ext cx="6281928" cy="4635500"/>
                          <a:chOff x="152400" y="152400"/>
                          <a:chExt cx="6348225" cy="4681575"/>
                        </a:xfrm>
                      </wpg:grpSpPr>
                      <pic:pic>
                        <pic:nvPicPr>
                          <pic:cNvPr id="42" name="Shape 42"/>
                          <pic:cNvPicPr preferRelativeResize="0"/>
                        </pic:nvPicPr>
                        <pic:blipFill>
                          <a:blip r:embed="rId48">
                            <a:alphaModFix/>
                          </a:blip>
                          <a:stretch>
                            <a:fillRect/>
                          </a:stretch>
                        </pic:blipFill>
                        <pic:spPr>
                          <a:xfrm>
                            <a:off x="152400" y="152400"/>
                            <a:ext cx="6200775" cy="4667250"/>
                          </a:xfrm>
                          <a:prstGeom prst="rect">
                            <a:avLst/>
                          </a:prstGeom>
                          <a:noFill/>
                          <a:ln>
                            <a:noFill/>
                          </a:ln>
                        </pic:spPr>
                      </pic:pic>
                      <wps:wsp>
                        <wps:cNvSpPr/>
                        <wps:cNvPr id="43" name="Shape 43"/>
                        <wps:spPr>
                          <a:xfrm>
                            <a:off x="262525" y="2667950"/>
                            <a:ext cx="6223800" cy="614700"/>
                          </a:xfrm>
                          <a:prstGeom prst="ellipse">
                            <a:avLst/>
                          </a:prstGeom>
                          <a:noFill/>
                          <a:ln cap="flat" cmpd="sng" w="28575">
                            <a:solidFill>
                              <a:srgbClr val="FF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44" name="Shape 44"/>
                        <wps:spPr>
                          <a:xfrm>
                            <a:off x="467375" y="4258075"/>
                            <a:ext cx="1960800" cy="561600"/>
                          </a:xfrm>
                          <a:prstGeom prst="ellipse">
                            <a:avLst/>
                          </a:prstGeom>
                          <a:noFill/>
                          <a:ln cap="flat" cmpd="sng" w="28575">
                            <a:solidFill>
                              <a:srgbClr val="FF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wgp>
                  </a:graphicData>
                </a:graphic>
              </wp:anchor>
            </w:drawing>
          </mc:Choice>
          <mc:Fallback>
            <w:drawing>
              <wp:anchor allowOverlap="1" behindDoc="0" distB="114300" distT="114300" distL="114300" distR="114300" hidden="0" layoutInCell="1" locked="0" relativeHeight="0" simplePos="0">
                <wp:simplePos x="0" y="0"/>
                <wp:positionH relativeFrom="column">
                  <wp:posOffset>19051</wp:posOffset>
                </wp:positionH>
                <wp:positionV relativeFrom="paragraph">
                  <wp:posOffset>200025</wp:posOffset>
                </wp:positionV>
                <wp:extent cx="6281928" cy="4635500"/>
                <wp:effectExtent b="0" l="0" r="0" t="0"/>
                <wp:wrapSquare wrapText="bothSides" distB="114300" distT="114300" distL="114300" distR="114300"/>
                <wp:docPr id="14" name="image15.png"/>
                <a:graphic>
                  <a:graphicData uri="http://schemas.openxmlformats.org/drawingml/2006/picture">
                    <pic:pic>
                      <pic:nvPicPr>
                        <pic:cNvPr id="0" name="image15.png"/>
                        <pic:cNvPicPr preferRelativeResize="0"/>
                      </pic:nvPicPr>
                      <pic:blipFill>
                        <a:blip r:embed="rId49"/>
                        <a:srcRect/>
                        <a:stretch>
                          <a:fillRect/>
                        </a:stretch>
                      </pic:blipFill>
                      <pic:spPr>
                        <a:xfrm>
                          <a:off x="0" y="0"/>
                          <a:ext cx="6281928" cy="4635500"/>
                        </a:xfrm>
                        <a:prstGeom prst="rect"/>
                        <a:ln/>
                      </pic:spPr>
                    </pic:pic>
                  </a:graphicData>
                </a:graphic>
              </wp:anchor>
            </w:drawing>
          </mc:Fallback>
        </mc:AlternateContent>
      </w:r>
    </w:p>
    <w:p w:rsidR="00000000" w:rsidDel="00000000" w:rsidP="00000000" w:rsidRDefault="00000000" w:rsidRPr="00000000" w14:paraId="0000021C">
      <w:pPr>
        <w:pageBreakBefore w:val="0"/>
        <w:rPr>
          <w:rFonts w:ascii="Arial" w:cs="Arial" w:eastAsia="Arial" w:hAnsi="Arial"/>
          <w:color w:val="434343"/>
        </w:rPr>
      </w:pPr>
      <w:r w:rsidDel="00000000" w:rsidR="00000000" w:rsidRPr="00000000">
        <w:rPr>
          <w:rtl w:val="0"/>
        </w:rPr>
      </w:r>
    </w:p>
    <w:p w:rsidR="00000000" w:rsidDel="00000000" w:rsidP="00000000" w:rsidRDefault="00000000" w:rsidRPr="00000000" w14:paraId="0000021D">
      <w:pPr>
        <w:pageBreakBefore w:val="0"/>
        <w:rPr>
          <w:rFonts w:ascii="Arial" w:cs="Arial" w:eastAsia="Arial" w:hAnsi="Arial"/>
          <w:color w:val="434343"/>
        </w:rPr>
      </w:pPr>
      <w:r w:rsidDel="00000000" w:rsidR="00000000" w:rsidRPr="00000000">
        <w:rPr>
          <w:rtl w:val="0"/>
        </w:rPr>
      </w:r>
    </w:p>
    <w:p w:rsidR="00000000" w:rsidDel="00000000" w:rsidP="00000000" w:rsidRDefault="00000000" w:rsidRPr="00000000" w14:paraId="0000021E">
      <w:pPr>
        <w:pageBreakBefore w:val="0"/>
        <w:rPr>
          <w:rFonts w:ascii="Arial" w:cs="Arial" w:eastAsia="Arial" w:hAnsi="Arial"/>
          <w:color w:val="434343"/>
        </w:rPr>
      </w:pPr>
      <w:r w:rsidDel="00000000" w:rsidR="00000000" w:rsidRPr="00000000">
        <w:rPr>
          <w:rtl w:val="0"/>
        </w:rPr>
      </w:r>
    </w:p>
    <w:p w:rsidR="00000000" w:rsidDel="00000000" w:rsidP="00000000" w:rsidRDefault="00000000" w:rsidRPr="00000000" w14:paraId="0000021F">
      <w:pPr>
        <w:pageBreakBefore w:val="0"/>
        <w:rPr>
          <w:rFonts w:ascii="Arial" w:cs="Arial" w:eastAsia="Arial" w:hAnsi="Arial"/>
          <w:color w:val="434343"/>
        </w:rPr>
      </w:pPr>
      <w:r w:rsidDel="00000000" w:rsidR="00000000" w:rsidRPr="00000000">
        <w:rPr>
          <w:rtl w:val="0"/>
        </w:rPr>
      </w:r>
    </w:p>
    <w:p w:rsidR="00000000" w:rsidDel="00000000" w:rsidP="00000000" w:rsidRDefault="00000000" w:rsidRPr="00000000" w14:paraId="00000220">
      <w:pPr>
        <w:pageBreakBefore w:val="0"/>
        <w:rPr>
          <w:rFonts w:ascii="Arial" w:cs="Arial" w:eastAsia="Arial" w:hAnsi="Arial"/>
          <w:color w:val="434343"/>
        </w:rPr>
      </w:pPr>
      <w:r w:rsidDel="00000000" w:rsidR="00000000" w:rsidRPr="00000000">
        <w:rPr>
          <w:rtl w:val="0"/>
        </w:rPr>
      </w:r>
    </w:p>
    <w:p w:rsidR="00000000" w:rsidDel="00000000" w:rsidP="00000000" w:rsidRDefault="00000000" w:rsidRPr="00000000" w14:paraId="00000221">
      <w:pPr>
        <w:pageBreakBefore w:val="0"/>
        <w:rPr>
          <w:rFonts w:ascii="Arial" w:cs="Arial" w:eastAsia="Arial" w:hAnsi="Arial"/>
          <w:color w:val="434343"/>
        </w:rPr>
      </w:pPr>
      <w:r w:rsidDel="00000000" w:rsidR="00000000" w:rsidRPr="00000000">
        <w:rPr>
          <w:rtl w:val="0"/>
        </w:rPr>
      </w:r>
    </w:p>
    <w:p w:rsidR="00000000" w:rsidDel="00000000" w:rsidP="00000000" w:rsidRDefault="00000000" w:rsidRPr="00000000" w14:paraId="00000222">
      <w:pPr>
        <w:pageBreakBefore w:val="0"/>
        <w:rPr>
          <w:rFonts w:ascii="Arial" w:cs="Arial" w:eastAsia="Arial" w:hAnsi="Arial"/>
          <w:color w:val="434343"/>
        </w:rPr>
      </w:pPr>
      <w:r w:rsidDel="00000000" w:rsidR="00000000" w:rsidRPr="00000000">
        <w:rPr>
          <w:rtl w:val="0"/>
        </w:rPr>
      </w:r>
    </w:p>
    <w:p w:rsidR="00000000" w:rsidDel="00000000" w:rsidP="00000000" w:rsidRDefault="00000000" w:rsidRPr="00000000" w14:paraId="00000223">
      <w:pPr>
        <w:pageBreakBefore w:val="0"/>
        <w:rPr>
          <w:rFonts w:ascii="Arial" w:cs="Arial" w:eastAsia="Arial" w:hAnsi="Arial"/>
          <w:color w:val="434343"/>
        </w:rPr>
      </w:pPr>
      <w:r w:rsidDel="00000000" w:rsidR="00000000" w:rsidRPr="00000000">
        <w:rPr>
          <w:rtl w:val="0"/>
        </w:rPr>
      </w:r>
    </w:p>
    <w:p w:rsidR="00000000" w:rsidDel="00000000" w:rsidP="00000000" w:rsidRDefault="00000000" w:rsidRPr="00000000" w14:paraId="00000224">
      <w:pPr>
        <w:pageBreakBefore w:val="0"/>
        <w:rPr>
          <w:rFonts w:ascii="Arial" w:cs="Arial" w:eastAsia="Arial" w:hAnsi="Arial"/>
          <w:color w:val="434343"/>
        </w:rPr>
      </w:pPr>
      <w:r w:rsidDel="00000000" w:rsidR="00000000" w:rsidRPr="00000000">
        <w:rPr>
          <w:rtl w:val="0"/>
        </w:rPr>
      </w:r>
    </w:p>
    <w:p w:rsidR="00000000" w:rsidDel="00000000" w:rsidP="00000000" w:rsidRDefault="00000000" w:rsidRPr="00000000" w14:paraId="00000225">
      <w:pPr>
        <w:pageBreakBefore w:val="0"/>
        <w:rPr>
          <w:rFonts w:ascii="Arial" w:cs="Arial" w:eastAsia="Arial" w:hAnsi="Arial"/>
          <w:color w:val="434343"/>
        </w:rPr>
      </w:pPr>
      <w:r w:rsidDel="00000000" w:rsidR="00000000" w:rsidRPr="00000000">
        <w:rPr>
          <w:rtl w:val="0"/>
        </w:rPr>
      </w:r>
    </w:p>
    <w:p w:rsidR="00000000" w:rsidDel="00000000" w:rsidP="00000000" w:rsidRDefault="00000000" w:rsidRPr="00000000" w14:paraId="00000226">
      <w:pPr>
        <w:pageBreakBefore w:val="0"/>
        <w:rPr>
          <w:rFonts w:ascii="Arial" w:cs="Arial" w:eastAsia="Arial" w:hAnsi="Arial"/>
          <w:color w:val="434343"/>
        </w:rPr>
      </w:pPr>
      <w:r w:rsidDel="00000000" w:rsidR="00000000" w:rsidRPr="00000000">
        <w:rPr>
          <w:rtl w:val="0"/>
        </w:rPr>
      </w:r>
    </w:p>
    <w:p w:rsidR="00000000" w:rsidDel="00000000" w:rsidP="00000000" w:rsidRDefault="00000000" w:rsidRPr="00000000" w14:paraId="00000227">
      <w:pPr>
        <w:pageBreakBefore w:val="0"/>
        <w:rPr>
          <w:rFonts w:ascii="Arial" w:cs="Arial" w:eastAsia="Arial" w:hAnsi="Arial"/>
          <w:color w:val="434343"/>
        </w:rPr>
      </w:pPr>
      <w:r w:rsidDel="00000000" w:rsidR="00000000" w:rsidRPr="00000000">
        <w:rPr>
          <w:rFonts w:ascii="Arial" w:cs="Arial" w:eastAsia="Arial" w:hAnsi="Arial"/>
          <w:color w:val="434343"/>
          <w:vertAlign w:val="baseline"/>
          <w:rtl w:val="0"/>
        </w:rPr>
        <w:t xml:space="preserve">  b.  With paying an extra $150 for only 3 years of your 25 year mortgage during the 3</w:t>
      </w:r>
      <w:r w:rsidDel="00000000" w:rsidR="00000000" w:rsidRPr="00000000">
        <w:rPr>
          <w:rFonts w:ascii="Arial" w:cs="Arial" w:eastAsia="Arial" w:hAnsi="Arial"/>
          <w:color w:val="434343"/>
          <w:vertAlign w:val="superscript"/>
          <w:rtl w:val="0"/>
        </w:rPr>
        <w:t xml:space="preserve">rd</w:t>
      </w:r>
      <w:r w:rsidDel="00000000" w:rsidR="00000000" w:rsidRPr="00000000">
        <w:rPr>
          <w:rFonts w:ascii="Arial" w:cs="Arial" w:eastAsia="Arial" w:hAnsi="Arial"/>
          <w:color w:val="434343"/>
          <w:vertAlign w:val="baseline"/>
          <w:rtl w:val="0"/>
        </w:rPr>
        <w:t xml:space="preserve"> </w:t>
      </w:r>
      <w:r w:rsidDel="00000000" w:rsidR="00000000" w:rsidRPr="00000000">
        <w:rPr>
          <w:rFonts w:ascii="Arial" w:cs="Arial" w:eastAsia="Arial" w:hAnsi="Arial"/>
          <w:color w:val="434343"/>
          <w:rtl w:val="0"/>
        </w:rPr>
        <w:t xml:space="preserve">to</w:t>
      </w:r>
      <w:r w:rsidDel="00000000" w:rsidR="00000000" w:rsidRPr="00000000">
        <w:rPr>
          <w:rFonts w:ascii="Arial" w:cs="Arial" w:eastAsia="Arial" w:hAnsi="Arial"/>
          <w:color w:val="434343"/>
          <w:vertAlign w:val="baseline"/>
          <w:rtl w:val="0"/>
        </w:rPr>
        <w:br w:type="textWrapping"/>
        <w:t xml:space="preserve">          6</w:t>
      </w:r>
      <w:r w:rsidDel="00000000" w:rsidR="00000000" w:rsidRPr="00000000">
        <w:rPr>
          <w:rFonts w:ascii="Arial" w:cs="Arial" w:eastAsia="Arial" w:hAnsi="Arial"/>
          <w:color w:val="434343"/>
          <w:vertAlign w:val="superscript"/>
          <w:rtl w:val="0"/>
        </w:rPr>
        <w:t xml:space="preserve">th</w:t>
      </w:r>
      <w:r w:rsidDel="00000000" w:rsidR="00000000" w:rsidRPr="00000000">
        <w:rPr>
          <w:rFonts w:ascii="Arial" w:cs="Arial" w:eastAsia="Arial" w:hAnsi="Arial"/>
          <w:color w:val="434343"/>
          <w:vertAlign w:val="baseline"/>
          <w:rtl w:val="0"/>
        </w:rPr>
        <w:t xml:space="preserve"> year of your mortgage, how much more interest would you save in addition to your </w:t>
        <w:br w:type="textWrapping"/>
        <w:t xml:space="preserve">          bi-weekly payments?    </w:t>
      </w:r>
      <w:r w:rsidDel="00000000" w:rsidR="00000000" w:rsidRPr="00000000">
        <w:rPr>
          <w:rFonts w:ascii="Arial" w:cs="Arial" w:eastAsia="Arial" w:hAnsi="Arial"/>
          <w:b w:val="1"/>
          <w:color w:val="434343"/>
          <w:rtl w:val="0"/>
        </w:rPr>
        <w:t xml:space="preserve">See pic below</w:t>
      </w:r>
      <w:r w:rsidDel="00000000" w:rsidR="00000000" w:rsidRPr="00000000">
        <w:rPr>
          <w:rFonts w:ascii="Arial" w:cs="Arial" w:eastAsia="Arial" w:hAnsi="Arial"/>
          <w:color w:val="434343"/>
          <w:vertAlign w:val="baseline"/>
          <w:rtl w:val="0"/>
        </w:rPr>
        <w:t xml:space="preserve">.</w:t>
      </w:r>
      <w:r w:rsidDel="00000000" w:rsidR="00000000" w:rsidRPr="00000000">
        <w:rPr>
          <w:rtl w:val="0"/>
        </w:rPr>
      </w:r>
    </w:p>
    <w:p w:rsidR="00000000" w:rsidDel="00000000" w:rsidP="00000000" w:rsidRDefault="00000000" w:rsidRPr="00000000" w14:paraId="00000228">
      <w:pPr>
        <w:pageBreakBefore w:val="0"/>
        <w:rPr>
          <w:rFonts w:ascii="Arial" w:cs="Arial" w:eastAsia="Arial" w:hAnsi="Arial"/>
          <w:color w:val="434343"/>
        </w:rPr>
      </w:pPr>
      <w:r w:rsidDel="00000000" w:rsidR="00000000" w:rsidRPr="00000000">
        <w:rPr>
          <w:rtl w:val="0"/>
        </w:rPr>
      </w:r>
    </w:p>
    <w:p w:rsidR="00000000" w:rsidDel="00000000" w:rsidP="00000000" w:rsidRDefault="00000000" w:rsidRPr="00000000" w14:paraId="00000229">
      <w:pPr>
        <w:pageBreakBefore w:val="0"/>
        <w:rPr>
          <w:rFonts w:ascii="Arial" w:cs="Arial" w:eastAsia="Arial" w:hAnsi="Arial"/>
          <w:color w:val="434343"/>
          <w:vertAlign w:val="baseline"/>
        </w:rPr>
      </w:pPr>
      <w:r w:rsidDel="00000000" w:rsidR="00000000" w:rsidRPr="00000000">
        <w:rPr>
          <w:rFonts w:ascii="Arial" w:cs="Arial" w:eastAsia="Arial" w:hAnsi="Arial"/>
          <w:color w:val="434343"/>
          <w:vertAlign w:val="baseline"/>
          <w:rtl w:val="0"/>
        </w:rPr>
        <w:t xml:space="preserve">     c.  With these extra payments over 3 years, by how many more months would your </w:t>
        <w:br w:type="textWrapping"/>
        <w:t xml:space="preserve">          mortgage be reduced?  </w:t>
      </w:r>
      <w:r w:rsidDel="00000000" w:rsidR="00000000" w:rsidRPr="00000000">
        <w:rPr>
          <w:rFonts w:ascii="Arial" w:cs="Arial" w:eastAsia="Arial" w:hAnsi="Arial"/>
          <w:b w:val="1"/>
          <w:color w:val="434343"/>
          <w:rtl w:val="0"/>
        </w:rPr>
        <w:t xml:space="preserve">See pic below</w:t>
      </w:r>
      <w:r w:rsidDel="00000000" w:rsidR="00000000" w:rsidRPr="00000000">
        <w:rPr>
          <w:rtl w:val="0"/>
        </w:rPr>
      </w:r>
    </w:p>
    <w:p w:rsidR="00000000" w:rsidDel="00000000" w:rsidP="00000000" w:rsidRDefault="00000000" w:rsidRPr="00000000" w14:paraId="0000022A">
      <w:pPr>
        <w:pageBreakBefore w:val="0"/>
        <w:rPr>
          <w:rFonts w:ascii="Arial" w:cs="Arial" w:eastAsia="Arial" w:hAnsi="Arial"/>
        </w:rPr>
      </w:pPr>
      <w:r w:rsidDel="00000000" w:rsidR="00000000" w:rsidRPr="00000000">
        <w:rPr>
          <w:rtl w:val="0"/>
        </w:rPr>
      </w:r>
    </w:p>
    <w:tbl>
      <w:tblPr>
        <w:tblStyle w:val="Table18"/>
        <w:tblW w:w="9893.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297.6666666666665"/>
        <w:gridCol w:w="3297.6666666666665"/>
        <w:gridCol w:w="3297.6666666666665"/>
        <w:tblGridChange w:id="0">
          <w:tblGrid>
            <w:gridCol w:w="3297.6666666666665"/>
            <w:gridCol w:w="3297.6666666666665"/>
            <w:gridCol w:w="3297.6666666666665"/>
          </w:tblGrid>
        </w:tblGridChange>
      </w:tblGrid>
      <w:tr>
        <w:trPr>
          <w:cantSplit w:val="0"/>
          <w:tblHeader w:val="0"/>
        </w:trPr>
        <w:tc>
          <w:tcPr>
            <w:tcBorders>
              <w:top w:color="0b5394" w:space="0" w:sz="8" w:val="single"/>
              <w:left w:color="0b5394" w:space="0" w:sz="8" w:val="single"/>
              <w:bottom w:color="ffffff" w:space="0" w:sz="8" w:val="single"/>
              <w:right w:color="0b5394" w:space="0" w:sz="8" w:val="single"/>
            </w:tcBorders>
            <w:shd w:fill="0b5394" w:val="clear"/>
            <w:tcMar>
              <w:top w:w="100.0" w:type="dxa"/>
              <w:left w:w="100.0" w:type="dxa"/>
              <w:bottom w:w="100.0" w:type="dxa"/>
              <w:right w:w="100.0" w:type="dxa"/>
            </w:tcMar>
            <w:vAlign w:val="top"/>
          </w:tcPr>
          <w:p w:rsidR="00000000" w:rsidDel="00000000" w:rsidP="00000000" w:rsidRDefault="00000000" w:rsidRPr="00000000" w14:paraId="0000022B">
            <w:pPr>
              <w:pageBreakBefore w:val="0"/>
              <w:widowControl w:val="0"/>
              <w:rPr>
                <w:rFonts w:ascii="Arial" w:cs="Arial" w:eastAsia="Arial" w:hAnsi="Arial"/>
                <w:color w:val="ffffff"/>
              </w:rPr>
            </w:pPr>
            <w:r w:rsidDel="00000000" w:rsidR="00000000" w:rsidRPr="00000000">
              <w:rPr>
                <w:rtl w:val="0"/>
              </w:rPr>
            </w:r>
          </w:p>
        </w:tc>
        <w:tc>
          <w:tcPr>
            <w:tcBorders>
              <w:top w:color="0b5394" w:space="0" w:sz="8" w:val="single"/>
              <w:left w:color="0b5394" w:space="0" w:sz="8" w:val="single"/>
              <w:bottom w:color="0b5394" w:space="0" w:sz="8" w:val="single"/>
              <w:right w:color="0b5394" w:space="0" w:sz="8" w:val="single"/>
            </w:tcBorders>
            <w:shd w:fill="0b5394" w:val="clear"/>
            <w:tcMar>
              <w:top w:w="100.0" w:type="dxa"/>
              <w:left w:w="100.0" w:type="dxa"/>
              <w:bottom w:w="100.0" w:type="dxa"/>
              <w:right w:w="100.0" w:type="dxa"/>
            </w:tcMar>
            <w:vAlign w:val="top"/>
          </w:tcPr>
          <w:p w:rsidR="00000000" w:rsidDel="00000000" w:rsidP="00000000" w:rsidRDefault="00000000" w:rsidRPr="00000000" w14:paraId="0000022C">
            <w:pPr>
              <w:pageBreakBefore w:val="0"/>
              <w:widowControl w:val="0"/>
              <w:jc w:val="center"/>
              <w:rPr>
                <w:rFonts w:ascii="Arial" w:cs="Arial" w:eastAsia="Arial" w:hAnsi="Arial"/>
                <w:b w:val="1"/>
                <w:color w:val="ffffff"/>
              </w:rPr>
            </w:pPr>
            <w:r w:rsidDel="00000000" w:rsidR="00000000" w:rsidRPr="00000000">
              <w:rPr>
                <w:rFonts w:ascii="Arial" w:cs="Arial" w:eastAsia="Arial" w:hAnsi="Arial"/>
                <w:b w:val="1"/>
                <w:color w:val="ffffff"/>
                <w:rtl w:val="0"/>
              </w:rPr>
              <w:t xml:space="preserve">$365,000</w:t>
            </w:r>
          </w:p>
        </w:tc>
        <w:tc>
          <w:tcPr>
            <w:tcBorders>
              <w:top w:color="0b5394" w:space="0" w:sz="8" w:val="single"/>
              <w:left w:color="0b5394" w:space="0" w:sz="8" w:val="single"/>
              <w:bottom w:color="0b5394" w:space="0" w:sz="8" w:val="single"/>
              <w:right w:color="0b5394" w:space="0" w:sz="8" w:val="single"/>
            </w:tcBorders>
            <w:shd w:fill="ffff00" w:val="clear"/>
            <w:tcMar>
              <w:top w:w="100.0" w:type="dxa"/>
              <w:left w:w="100.0" w:type="dxa"/>
              <w:bottom w:w="100.0" w:type="dxa"/>
              <w:right w:w="100.0" w:type="dxa"/>
            </w:tcMar>
            <w:vAlign w:val="top"/>
          </w:tcPr>
          <w:p w:rsidR="00000000" w:rsidDel="00000000" w:rsidP="00000000" w:rsidRDefault="00000000" w:rsidRPr="00000000" w14:paraId="0000022D">
            <w:pPr>
              <w:pageBreakBefore w:val="0"/>
              <w:widowControl w:val="0"/>
              <w:jc w:val="center"/>
              <w:rPr>
                <w:rFonts w:ascii="Arial" w:cs="Arial" w:eastAsia="Arial" w:hAnsi="Arial"/>
                <w:b w:val="1"/>
                <w:color w:val="434343"/>
              </w:rPr>
            </w:pPr>
            <w:r w:rsidDel="00000000" w:rsidR="00000000" w:rsidRPr="00000000">
              <w:rPr>
                <w:rFonts w:ascii="Arial" w:cs="Arial" w:eastAsia="Arial" w:hAnsi="Arial"/>
                <w:b w:val="1"/>
                <w:color w:val="434343"/>
                <w:rtl w:val="0"/>
              </w:rPr>
              <w:t xml:space="preserve">$627,000</w:t>
            </w:r>
          </w:p>
        </w:tc>
      </w:tr>
      <w:tr>
        <w:trPr>
          <w:cantSplit w:val="0"/>
          <w:trHeight w:val="795" w:hRule="atLeast"/>
          <w:tblHeader w:val="0"/>
        </w:trPr>
        <w:tc>
          <w:tcPr>
            <w:tcBorders>
              <w:top w:color="ffffff" w:space="0" w:sz="8" w:val="single"/>
              <w:left w:color="0b5394" w:space="0" w:sz="8" w:val="single"/>
              <w:bottom w:color="ffffff" w:space="0" w:sz="8" w:val="single"/>
              <w:right w:color="0b5394" w:space="0" w:sz="8" w:val="single"/>
            </w:tcBorders>
            <w:shd w:fill="0b5394" w:val="clear"/>
            <w:tcMar>
              <w:top w:w="100.0" w:type="dxa"/>
              <w:left w:w="100.0" w:type="dxa"/>
              <w:bottom w:w="100.0" w:type="dxa"/>
              <w:right w:w="100.0" w:type="dxa"/>
            </w:tcMar>
            <w:vAlign w:val="top"/>
          </w:tcPr>
          <w:p w:rsidR="00000000" w:rsidDel="00000000" w:rsidP="00000000" w:rsidRDefault="00000000" w:rsidRPr="00000000" w14:paraId="000002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color w:val="ffffff"/>
              </w:rPr>
            </w:pPr>
            <w:r w:rsidDel="00000000" w:rsidR="00000000" w:rsidRPr="00000000">
              <w:rPr>
                <w:rFonts w:ascii="Arial" w:cs="Arial" w:eastAsia="Arial" w:hAnsi="Arial"/>
                <w:color w:val="ffffff"/>
                <w:rtl w:val="0"/>
              </w:rPr>
              <w:t xml:space="preserve">How much more interest would you save?</w:t>
            </w:r>
          </w:p>
        </w:tc>
        <w:tc>
          <w:tcPr>
            <w:tcBorders>
              <w:top w:color="0b5394" w:space="0" w:sz="8" w:val="single"/>
              <w:left w:color="0b5394" w:space="0" w:sz="8" w:val="single"/>
              <w:bottom w:color="0b5394" w:space="0" w:sz="8" w:val="single"/>
              <w:right w:color="0b5394"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22F">
            <w:pPr>
              <w:pageBreakBefore w:val="0"/>
              <w:widowControl w:val="0"/>
              <w:jc w:val="center"/>
              <w:rPr>
                <w:rFonts w:ascii="Arial" w:cs="Arial" w:eastAsia="Arial" w:hAnsi="Arial"/>
                <w:color w:val="434343"/>
              </w:rPr>
            </w:pPr>
            <w:r w:rsidDel="00000000" w:rsidR="00000000" w:rsidRPr="00000000">
              <w:rPr>
                <w:rFonts w:ascii="Arial" w:cs="Arial" w:eastAsia="Arial" w:hAnsi="Arial"/>
                <w:color w:val="434343"/>
                <w:rtl w:val="0"/>
              </w:rPr>
              <w:t xml:space="preserve">$12, 630.51</w:t>
            </w:r>
          </w:p>
          <w:p w:rsidR="00000000" w:rsidDel="00000000" w:rsidP="00000000" w:rsidRDefault="00000000" w:rsidRPr="00000000" w14:paraId="00000230">
            <w:pPr>
              <w:pageBreakBefore w:val="0"/>
              <w:widowControl w:val="0"/>
              <w:jc w:val="center"/>
              <w:rPr>
                <w:rFonts w:ascii="Arial" w:cs="Arial" w:eastAsia="Arial" w:hAnsi="Arial"/>
                <w:i w:val="1"/>
                <w:color w:val="434343"/>
              </w:rPr>
            </w:pPr>
            <w:r w:rsidDel="00000000" w:rsidR="00000000" w:rsidRPr="00000000">
              <w:rPr>
                <w:rFonts w:ascii="Arial" w:cs="Arial" w:eastAsia="Arial" w:hAnsi="Arial"/>
                <w:i w:val="1"/>
                <w:color w:val="434343"/>
                <w:rtl w:val="0"/>
              </w:rPr>
              <w:t xml:space="preserve">($93,352 - $80,722.23)</w:t>
            </w:r>
          </w:p>
        </w:tc>
        <w:tc>
          <w:tcPr>
            <w:tcBorders>
              <w:top w:color="0b5394" w:space="0" w:sz="8" w:val="single"/>
              <w:left w:color="0b5394" w:space="0" w:sz="8" w:val="single"/>
              <w:bottom w:color="0b5394" w:space="0" w:sz="8" w:val="single"/>
              <w:right w:color="0b5394" w:space="0" w:sz="8" w:val="single"/>
            </w:tcBorders>
            <w:shd w:fill="ffff00" w:val="clear"/>
            <w:tcMar>
              <w:top w:w="100.0" w:type="dxa"/>
              <w:left w:w="100.0" w:type="dxa"/>
              <w:bottom w:w="100.0" w:type="dxa"/>
              <w:right w:w="100.0" w:type="dxa"/>
            </w:tcMar>
            <w:vAlign w:val="top"/>
          </w:tcPr>
          <w:p w:rsidR="00000000" w:rsidDel="00000000" w:rsidP="00000000" w:rsidRDefault="00000000" w:rsidRPr="00000000" w14:paraId="000002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color w:val="434343"/>
              </w:rPr>
            </w:pPr>
            <w:r w:rsidDel="00000000" w:rsidR="00000000" w:rsidRPr="00000000">
              <w:rPr>
                <w:rFonts w:ascii="Arial" w:cs="Arial" w:eastAsia="Arial" w:hAnsi="Arial"/>
                <w:b w:val="1"/>
                <w:color w:val="434343"/>
                <w:rtl w:val="0"/>
              </w:rPr>
              <w:t xml:space="preserve">$12,785.48</w:t>
            </w:r>
          </w:p>
          <w:p w:rsidR="00000000" w:rsidDel="00000000" w:rsidP="00000000" w:rsidRDefault="00000000" w:rsidRPr="00000000" w14:paraId="000002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1"/>
                <w:color w:val="434343"/>
              </w:rPr>
            </w:pPr>
            <w:r w:rsidDel="00000000" w:rsidR="00000000" w:rsidRPr="00000000">
              <w:rPr>
                <w:rFonts w:ascii="Arial" w:cs="Arial" w:eastAsia="Arial" w:hAnsi="Arial"/>
                <w:i w:val="1"/>
                <w:color w:val="434343"/>
                <w:rtl w:val="0"/>
              </w:rPr>
              <w:t xml:space="preserve">(</w:t>
            </w:r>
            <w:r w:rsidDel="00000000" w:rsidR="00000000" w:rsidRPr="00000000">
              <w:rPr>
                <w:rFonts w:ascii="Arial" w:cs="Arial" w:eastAsia="Arial" w:hAnsi="Arial"/>
                <w:b w:val="1"/>
                <w:i w:val="1"/>
                <w:color w:val="434343"/>
                <w:sz w:val="22"/>
                <w:szCs w:val="22"/>
                <w:highlight w:val="white"/>
                <w:rtl w:val="0"/>
              </w:rPr>
              <w:t xml:space="preserve">$151,452.22 - $138,666.74)</w:t>
            </w:r>
            <w:r w:rsidDel="00000000" w:rsidR="00000000" w:rsidRPr="00000000">
              <w:rPr>
                <w:rtl w:val="0"/>
              </w:rPr>
            </w:r>
          </w:p>
        </w:tc>
      </w:tr>
      <w:tr>
        <w:trPr>
          <w:cantSplit w:val="0"/>
          <w:tblHeader w:val="0"/>
        </w:trPr>
        <w:tc>
          <w:tcPr>
            <w:tcBorders>
              <w:top w:color="ffffff" w:space="0" w:sz="8" w:val="single"/>
            </w:tcBorders>
            <w:shd w:fill="0b5394" w:val="clear"/>
            <w:tcMar>
              <w:top w:w="100.0" w:type="dxa"/>
              <w:left w:w="100.0" w:type="dxa"/>
              <w:bottom w:w="100.0" w:type="dxa"/>
              <w:right w:w="100.0" w:type="dxa"/>
            </w:tcMar>
            <w:vAlign w:val="top"/>
          </w:tcPr>
          <w:p w:rsidR="00000000" w:rsidDel="00000000" w:rsidP="00000000" w:rsidRDefault="00000000" w:rsidRPr="00000000" w14:paraId="000002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color w:val="ffffff"/>
              </w:rPr>
            </w:pPr>
            <w:r w:rsidDel="00000000" w:rsidR="00000000" w:rsidRPr="00000000">
              <w:rPr>
                <w:rFonts w:ascii="Arial" w:cs="Arial" w:eastAsia="Arial" w:hAnsi="Arial"/>
                <w:color w:val="f3f3f3"/>
                <w:rtl w:val="0"/>
              </w:rPr>
              <w:t xml:space="preserve">How many months would your mortgage be reduced</w:t>
            </w:r>
            <w:r w:rsidDel="00000000" w:rsidR="00000000" w:rsidRPr="00000000">
              <w:rPr>
                <w:rFonts w:ascii="Arial" w:cs="Arial" w:eastAsia="Arial" w:hAnsi="Arial"/>
                <w:color w:val="ffffff"/>
                <w:rtl w:val="0"/>
              </w:rPr>
              <w:t xml:space="preserve">?</w:t>
            </w:r>
          </w:p>
        </w:tc>
        <w:tc>
          <w:tcPr>
            <w:tcBorders>
              <w:top w:color="0b5394"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2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51 months</w:t>
            </w:r>
          </w:p>
          <w:p w:rsidR="00000000" w:rsidDel="00000000" w:rsidP="00000000" w:rsidRDefault="00000000" w:rsidRPr="00000000" w14:paraId="000002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(300 - 249 months)</w:t>
            </w:r>
            <w:r w:rsidDel="00000000" w:rsidR="00000000" w:rsidRPr="00000000">
              <w:rPr>
                <w:rtl w:val="0"/>
              </w:rPr>
            </w:r>
          </w:p>
        </w:tc>
        <w:tc>
          <w:tcPr>
            <w:tcBorders>
              <w:top w:color="0b5394" w:space="0" w:sz="8" w:val="single"/>
            </w:tcBorders>
            <w:shd w:fill="ffff00" w:val="clear"/>
            <w:tcMar>
              <w:top w:w="100.0" w:type="dxa"/>
              <w:left w:w="100.0" w:type="dxa"/>
              <w:bottom w:w="100.0" w:type="dxa"/>
              <w:right w:w="100.0" w:type="dxa"/>
            </w:tcMar>
            <w:vAlign w:val="top"/>
          </w:tcPr>
          <w:p w:rsidR="00000000" w:rsidDel="00000000" w:rsidP="00000000" w:rsidRDefault="00000000" w:rsidRPr="00000000" w14:paraId="00000236">
            <w:pPr>
              <w:pageBreakBefore w:val="0"/>
              <w:widowControl w:val="0"/>
              <w:jc w:val="center"/>
              <w:rPr>
                <w:rFonts w:ascii="Arial" w:cs="Arial" w:eastAsia="Arial" w:hAnsi="Arial"/>
              </w:rPr>
            </w:pPr>
            <w:r w:rsidDel="00000000" w:rsidR="00000000" w:rsidRPr="00000000">
              <w:rPr>
                <w:rFonts w:ascii="Arial" w:cs="Arial" w:eastAsia="Arial" w:hAnsi="Arial"/>
                <w:rtl w:val="0"/>
              </w:rPr>
              <w:t xml:space="preserve">51 months</w:t>
            </w:r>
          </w:p>
          <w:p w:rsidR="00000000" w:rsidDel="00000000" w:rsidP="00000000" w:rsidRDefault="00000000" w:rsidRPr="00000000" w14:paraId="00000237">
            <w:pPr>
              <w:pageBreakBefore w:val="0"/>
              <w:widowControl w:val="0"/>
              <w:jc w:val="center"/>
              <w:rPr>
                <w:rFonts w:ascii="Arial" w:cs="Arial" w:eastAsia="Arial" w:hAnsi="Arial"/>
              </w:rPr>
            </w:pPr>
            <w:r w:rsidDel="00000000" w:rsidR="00000000" w:rsidRPr="00000000">
              <w:rPr>
                <w:rFonts w:ascii="Arial" w:cs="Arial" w:eastAsia="Arial" w:hAnsi="Arial"/>
                <w:rtl w:val="0"/>
              </w:rPr>
              <w:t xml:space="preserve">(300 - 249 months)</w:t>
            </w:r>
          </w:p>
        </w:tc>
      </w:tr>
    </w:tbl>
    <w:p w:rsidR="00000000" w:rsidDel="00000000" w:rsidP="00000000" w:rsidRDefault="00000000" w:rsidRPr="00000000" w14:paraId="00000238">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239">
      <w:pPr>
        <w:pageBreakBefore w:val="0"/>
        <w:rPr>
          <w:rFonts w:ascii="Arial" w:cs="Arial" w:eastAsia="Arial" w:hAnsi="Arial"/>
        </w:rPr>
      </w:pPr>
      <w:r w:rsidDel="00000000" w:rsidR="00000000" w:rsidRPr="00000000">
        <w:rPr>
          <w:rFonts w:ascii="Arial" w:cs="Arial" w:eastAsia="Arial" w:hAnsi="Arial"/>
          <w:rtl w:val="0"/>
        </w:rPr>
        <w:t xml:space="preserve"> </w:t>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228600</wp:posOffset>
                </wp:positionH>
                <wp:positionV relativeFrom="paragraph">
                  <wp:posOffset>123825</wp:posOffset>
                </wp:positionV>
                <wp:extent cx="6153150" cy="2714625"/>
                <wp:effectExtent b="0" l="0" r="0" t="0"/>
                <wp:wrapSquare wrapText="bothSides" distB="0" distT="0" distL="0" distR="0"/>
                <wp:docPr id="10" name=""/>
                <a:graphic>
                  <a:graphicData uri="http://schemas.microsoft.com/office/word/2010/wordprocessingGroup">
                    <wpg:wgp>
                      <wpg:cNvGrpSpPr/>
                      <wpg:grpSpPr>
                        <a:xfrm>
                          <a:off x="396300" y="1137675"/>
                          <a:ext cx="6153150" cy="2714625"/>
                          <a:chOff x="396300" y="1137675"/>
                          <a:chExt cx="6134100" cy="2695575"/>
                        </a:xfrm>
                      </wpg:grpSpPr>
                      <pic:pic>
                        <pic:nvPicPr>
                          <pic:cNvPr id="25" name="Shape 25"/>
                          <pic:cNvPicPr preferRelativeResize="0"/>
                        </pic:nvPicPr>
                        <pic:blipFill>
                          <a:blip r:embed="rId50">
                            <a:alphaModFix/>
                          </a:blip>
                          <a:stretch>
                            <a:fillRect/>
                          </a:stretch>
                        </pic:blipFill>
                        <pic:spPr>
                          <a:xfrm>
                            <a:off x="396300" y="1137675"/>
                            <a:ext cx="6134100" cy="2695575"/>
                          </a:xfrm>
                          <a:prstGeom prst="rect">
                            <a:avLst/>
                          </a:prstGeom>
                          <a:noFill/>
                          <a:ln>
                            <a:noFill/>
                          </a:ln>
                        </pic:spPr>
                      </pic:pic>
                      <wps:wsp>
                        <wps:cNvSpPr/>
                        <wps:cNvPr id="26" name="Shape 26"/>
                        <wps:spPr>
                          <a:xfrm>
                            <a:off x="4925575" y="1672900"/>
                            <a:ext cx="1278000" cy="1756200"/>
                          </a:xfrm>
                          <a:prstGeom prst="rect">
                            <a:avLst/>
                          </a:prstGeom>
                          <a:noFill/>
                          <a:ln cap="flat" cmpd="sng" w="28575">
                            <a:solidFill>
                              <a:srgbClr val="FF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27" name="Shape 27"/>
                        <wps:spPr>
                          <a:xfrm>
                            <a:off x="633225" y="2687450"/>
                            <a:ext cx="5570400" cy="741600"/>
                          </a:xfrm>
                          <a:prstGeom prst="rect">
                            <a:avLst/>
                          </a:prstGeom>
                          <a:noFill/>
                          <a:ln cap="flat" cmpd="sng" w="28575">
                            <a:solidFill>
                              <a:srgbClr val="FF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wgp>
                  </a:graphicData>
                </a:graphic>
              </wp:anchor>
            </w:drawing>
          </mc:Choice>
          <mc:Fallback>
            <w:drawing>
              <wp:anchor allowOverlap="1" behindDoc="0" distB="0" distT="0" distL="0" distR="0" hidden="0" layoutInCell="1" locked="0" relativeHeight="0" simplePos="0">
                <wp:simplePos x="0" y="0"/>
                <wp:positionH relativeFrom="column">
                  <wp:posOffset>228600</wp:posOffset>
                </wp:positionH>
                <wp:positionV relativeFrom="paragraph">
                  <wp:posOffset>123825</wp:posOffset>
                </wp:positionV>
                <wp:extent cx="6153150" cy="2714625"/>
                <wp:effectExtent b="0" l="0" r="0" t="0"/>
                <wp:wrapSquare wrapText="bothSides" distB="0" distT="0" distL="0" distR="0"/>
                <wp:docPr id="10" name="image11.png"/>
                <a:graphic>
                  <a:graphicData uri="http://schemas.openxmlformats.org/drawingml/2006/picture">
                    <pic:pic>
                      <pic:nvPicPr>
                        <pic:cNvPr id="0" name="image11.png"/>
                        <pic:cNvPicPr preferRelativeResize="0"/>
                      </pic:nvPicPr>
                      <pic:blipFill>
                        <a:blip r:embed="rId51"/>
                        <a:srcRect/>
                        <a:stretch>
                          <a:fillRect/>
                        </a:stretch>
                      </pic:blipFill>
                      <pic:spPr>
                        <a:xfrm>
                          <a:off x="0" y="0"/>
                          <a:ext cx="6153150" cy="2714625"/>
                        </a:xfrm>
                        <a:prstGeom prst="rect"/>
                        <a:ln/>
                      </pic:spPr>
                    </pic:pic>
                  </a:graphicData>
                </a:graphic>
              </wp:anchor>
            </w:drawing>
          </mc:Fallback>
        </mc:AlternateContent>
      </w:r>
    </w:p>
    <w:p w:rsidR="00000000" w:rsidDel="00000000" w:rsidP="00000000" w:rsidRDefault="00000000" w:rsidRPr="00000000" w14:paraId="0000023A">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23B">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23C">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23D">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23E">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23F">
      <w:pPr>
        <w:pageBreakBefore w:val="0"/>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240">
      <w:pPr>
        <w:pageBreakBefore w:val="0"/>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241">
      <w:pPr>
        <w:pageBreakBefore w:val="0"/>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242">
      <w:pPr>
        <w:pageBreakBefore w:val="0"/>
        <w:numPr>
          <w:ilvl w:val="0"/>
          <w:numId w:val="19"/>
        </w:numPr>
        <w:ind w:left="720" w:hanging="360"/>
        <w:rPr>
          <w:rFonts w:ascii="Arial" w:cs="Arial" w:eastAsia="Arial" w:hAnsi="Arial"/>
          <w:u w:val="none"/>
        </w:rPr>
      </w:pPr>
      <w:r w:rsidDel="00000000" w:rsidR="00000000" w:rsidRPr="00000000">
        <w:rPr>
          <w:rFonts w:ascii="Arial" w:cs="Arial" w:eastAsia="Arial" w:hAnsi="Arial"/>
          <w:vertAlign w:val="baseline"/>
          <w:rtl w:val="0"/>
        </w:rPr>
        <w:t xml:space="preserve">Briefly describe what you have learned about mortgage payments, terms, and interest </w:t>
        <w:br w:type="textWrapping"/>
        <w:t xml:space="preserve">rates based on this mortgage calculator exercise.  How could you apply these lessons </w:t>
        <w:br w:type="textWrapping"/>
        <w:t xml:space="preserve">learned</w:t>
      </w:r>
      <w:r w:rsidDel="00000000" w:rsidR="00000000" w:rsidRPr="00000000">
        <w:rPr>
          <w:rFonts w:ascii="Arial" w:cs="Arial" w:eastAsia="Arial" w:hAnsi="Arial"/>
          <w:rtl w:val="0"/>
        </w:rPr>
        <w:t xml:space="preserve"> </w:t>
      </w:r>
      <w:r w:rsidDel="00000000" w:rsidR="00000000" w:rsidRPr="00000000">
        <w:rPr>
          <w:rFonts w:ascii="Arial" w:cs="Arial" w:eastAsia="Arial" w:hAnsi="Arial"/>
          <w:rtl w:val="0"/>
        </w:rPr>
        <w:t xml:space="preserve">to your</w:t>
      </w:r>
      <w:r w:rsidDel="00000000" w:rsidR="00000000" w:rsidRPr="00000000">
        <w:rPr>
          <w:rFonts w:ascii="Arial" w:cs="Arial" w:eastAsia="Arial" w:hAnsi="Arial"/>
          <w:vertAlign w:val="baseline"/>
          <w:rtl w:val="0"/>
        </w:rPr>
        <w:t xml:space="preserve"> future and </w:t>
      </w:r>
      <w:r w:rsidDel="00000000" w:rsidR="00000000" w:rsidRPr="00000000">
        <w:rPr>
          <w:rFonts w:ascii="Arial" w:cs="Arial" w:eastAsia="Arial" w:hAnsi="Arial"/>
          <w:rtl w:val="0"/>
        </w:rPr>
        <w:t xml:space="preserve">possibly your</w:t>
      </w:r>
      <w:r w:rsidDel="00000000" w:rsidR="00000000" w:rsidRPr="00000000">
        <w:rPr>
          <w:rFonts w:ascii="Arial" w:cs="Arial" w:eastAsia="Arial" w:hAnsi="Arial"/>
          <w:vertAlign w:val="baseline"/>
          <w:rtl w:val="0"/>
        </w:rPr>
        <w:t xml:space="preserve"> present life</w:t>
      </w:r>
      <w:r w:rsidDel="00000000" w:rsidR="00000000" w:rsidRPr="00000000">
        <w:rPr>
          <w:rFonts w:ascii="Arial" w:cs="Arial" w:eastAsia="Arial" w:hAnsi="Arial"/>
          <w:rtl w:val="0"/>
        </w:rPr>
        <w:t xml:space="preserve">?</w:t>
      </w:r>
    </w:p>
    <w:p w:rsidR="00000000" w:rsidDel="00000000" w:rsidP="00000000" w:rsidRDefault="00000000" w:rsidRPr="00000000" w14:paraId="00000243">
      <w:pPr>
        <w:pageBreakBefore w:val="0"/>
        <w:rPr>
          <w:rFonts w:ascii="Arial" w:cs="Arial" w:eastAsia="Arial" w:hAnsi="Arial"/>
        </w:rPr>
      </w:pPr>
      <w:r w:rsidDel="00000000" w:rsidR="00000000" w:rsidRPr="00000000">
        <w:rPr>
          <w:rtl w:val="0"/>
        </w:rPr>
      </w:r>
    </w:p>
    <w:tbl>
      <w:tblPr>
        <w:tblStyle w:val="Table19"/>
        <w:tblW w:w="9615.0" w:type="dxa"/>
        <w:jc w:val="left"/>
        <w:tblInd w:w="27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15"/>
        <w:tblGridChange w:id="0">
          <w:tblGrid>
            <w:gridCol w:w="961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rPr>
            </w:pPr>
            <w:r w:rsidDel="00000000" w:rsidR="00000000" w:rsidRPr="00000000">
              <w:rPr>
                <w:rtl w:val="0"/>
              </w:rPr>
            </w:r>
          </w:p>
        </w:tc>
      </w:tr>
    </w:tbl>
    <w:p w:rsidR="00000000" w:rsidDel="00000000" w:rsidP="00000000" w:rsidRDefault="00000000" w:rsidRPr="00000000" w14:paraId="00000245">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246">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247">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248">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249">
      <w:pPr>
        <w:pageBreakBefore w:val="0"/>
        <w:rPr>
          <w:rFonts w:ascii="Arial" w:cs="Arial" w:eastAsia="Arial" w:hAnsi="Arial"/>
          <w:vertAlign w:val="baseline"/>
        </w:rPr>
      </w:pPr>
      <w:r w:rsidDel="00000000" w:rsidR="00000000" w:rsidRPr="00000000">
        <w:rPr>
          <w:rtl w:val="0"/>
        </w:rPr>
      </w:r>
    </w:p>
    <w:sectPr>
      <w:headerReference r:id="rId52" w:type="default"/>
      <w:pgSz w:h="15840" w:w="12240" w:orient="portrait"/>
      <w:pgMar w:bottom="720" w:top="720" w:left="1080" w:right="1267.2"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Courier New"/>
  <w:font w:name="Noto Sans Symbols">
    <w:embedRegular w:fontKey="{00000000-0000-0000-0000-000000000000}" r:id="rId1" w:subsetted="0"/>
    <w:embedBold w:fontKey="{00000000-0000-0000-0000-000000000000}" r:id="rId2"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4A">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
    <w:lvl w:ilvl="0">
      <w:start w:val="1"/>
      <w:numFmt w:val="bullet"/>
      <w:lvlText w:val="●"/>
      <w:lvlJc w:val="left"/>
      <w:pPr>
        <w:ind w:left="360" w:hanging="360"/>
      </w:pPr>
      <w:rPr>
        <w:rFonts w:ascii="Noto Sans Symbols" w:cs="Noto Sans Symbols" w:eastAsia="Noto Sans Symbols" w:hAnsi="Noto Sans Symbols"/>
        <w:sz w:val="24"/>
        <w:szCs w:val="24"/>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7">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7">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9">
    <w:lvl w:ilvl="0">
      <w:start w:val="1"/>
      <w:numFmt w:val="bullet"/>
      <w:lvlText w:val="○"/>
      <w:lvlJc w:val="left"/>
      <w:pPr>
        <w:ind w:left="108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0.0" w:type="dxa"/>
        <w:left w:w="0.0" w:type="dxa"/>
        <w:bottom w:w="0.0" w:type="dxa"/>
        <w:right w:w="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 w:type="table" w:styleId="Table14">
    <w:basedOn w:val="TableNormal"/>
    <w:tblPr>
      <w:tblStyleRowBandSize w:val="1"/>
      <w:tblStyleColBandSize w:val="1"/>
      <w:tblCellMar>
        <w:top w:w="100.0" w:type="dxa"/>
        <w:left w:w="100.0" w:type="dxa"/>
        <w:bottom w:w="100.0" w:type="dxa"/>
        <w:right w:w="100.0" w:type="dxa"/>
      </w:tblCellMar>
    </w:tblPr>
  </w:style>
  <w:style w:type="table" w:styleId="Table15">
    <w:basedOn w:val="TableNormal"/>
    <w:tblPr>
      <w:tblStyleRowBandSize w:val="1"/>
      <w:tblStyleColBandSize w:val="1"/>
      <w:tblCellMar>
        <w:top w:w="100.0" w:type="dxa"/>
        <w:left w:w="100.0" w:type="dxa"/>
        <w:bottom w:w="100.0" w:type="dxa"/>
        <w:right w:w="100.0" w:type="dxa"/>
      </w:tblCellMar>
    </w:tblPr>
  </w:style>
  <w:style w:type="table" w:styleId="Table16">
    <w:basedOn w:val="TableNormal"/>
    <w:tblPr>
      <w:tblStyleRowBandSize w:val="1"/>
      <w:tblStyleColBandSize w:val="1"/>
      <w:tblCellMar>
        <w:top w:w="0.0" w:type="dxa"/>
        <w:left w:w="0.0" w:type="dxa"/>
        <w:bottom w:w="0.0" w:type="dxa"/>
        <w:right w:w="0.0" w:type="dxa"/>
      </w:tblCellMar>
    </w:tblPr>
  </w:style>
  <w:style w:type="table" w:styleId="Table17">
    <w:basedOn w:val="TableNormal"/>
    <w:tblPr>
      <w:tblStyleRowBandSize w:val="1"/>
      <w:tblStyleColBandSize w:val="1"/>
      <w:tblCellMar>
        <w:top w:w="100.0" w:type="dxa"/>
        <w:left w:w="100.0" w:type="dxa"/>
        <w:bottom w:w="100.0" w:type="dxa"/>
        <w:right w:w="100.0" w:type="dxa"/>
      </w:tblCellMar>
    </w:tblPr>
  </w:style>
  <w:style w:type="table" w:styleId="Table18">
    <w:basedOn w:val="TableNormal"/>
    <w:tblPr>
      <w:tblStyleRowBandSize w:val="1"/>
      <w:tblStyleColBandSize w:val="1"/>
      <w:tblCellMar>
        <w:top w:w="100.0" w:type="dxa"/>
        <w:left w:w="100.0" w:type="dxa"/>
        <w:bottom w:w="100.0" w:type="dxa"/>
        <w:right w:w="100.0" w:type="dxa"/>
      </w:tblCellMar>
    </w:tblPr>
  </w:style>
  <w:style w:type="table" w:styleId="Table19">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40" Type="http://schemas.openxmlformats.org/officeDocument/2006/relationships/image" Target="media/image1.png"/><Relationship Id="rId42" Type="http://schemas.openxmlformats.org/officeDocument/2006/relationships/image" Target="media/image3.png"/><Relationship Id="rId41" Type="http://schemas.openxmlformats.org/officeDocument/2006/relationships/image" Target="media/image18.png"/><Relationship Id="rId44" Type="http://schemas.openxmlformats.org/officeDocument/2006/relationships/image" Target="media/image23.png"/><Relationship Id="rId43" Type="http://schemas.openxmlformats.org/officeDocument/2006/relationships/hyperlink" Target="http://www.mtgprofessor.com/Calculators/Calculator2b.html" TargetMode="External"/><Relationship Id="rId46" Type="http://schemas.openxmlformats.org/officeDocument/2006/relationships/image" Target="media/image25.png"/><Relationship Id="rId45" Type="http://schemas.openxmlformats.org/officeDocument/2006/relationships/image" Target="media/image10.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toronto.ctvnews.ca/ontario-retiree-buys-cheapest-home-in-the-gta-this-is-what-she-got-1.5902526" TargetMode="External"/><Relationship Id="rId48" Type="http://schemas.openxmlformats.org/officeDocument/2006/relationships/image" Target="media/image31.png"/><Relationship Id="rId47" Type="http://schemas.openxmlformats.org/officeDocument/2006/relationships/image" Target="media/image8.png"/><Relationship Id="rId49" Type="http://schemas.openxmlformats.org/officeDocument/2006/relationships/image" Target="media/image15.png"/><Relationship Id="rId5" Type="http://schemas.openxmlformats.org/officeDocument/2006/relationships/styles" Target="styles.xml"/><Relationship Id="rId6" Type="http://schemas.openxmlformats.org/officeDocument/2006/relationships/hyperlink" Target="https://www.google.com/search?newwindow=1&amp;safe=strict&amp;rlz=1C1CHBF_enCA869CA869&amp;ei=7unPXrvTIpWLtAa5x5uADw&amp;q=how+much+are+average+lawyer+fees+for+a+house+purchase+for+Ontario&amp;oq=how+much+are+average+lawyer+fees+for+a+house+purchase+for+Ontario&amp;gs_lcp=CgZwc3ktYWIQAzoECAAQR1CuDliuDmD4FWgAcAF4AIABXIgBXJIBATGYAQCgAQGqAQdnd3Mtd2l6&amp;sclient=psy-ab&amp;ved=0ahUKEwi7gpKagNfpAhWVBc0KHbnjBvAQ4dUDCAw&amp;uact=5" TargetMode="External"/><Relationship Id="rId7" Type="http://schemas.openxmlformats.org/officeDocument/2006/relationships/hyperlink" Target="https://www.google.com/search?q=how+much+are+land+transfer+taxes&amp;rlz=1C1CHBF_enCA869CA869&amp;oq=how+much+are+land+&amp;aqs=chrome.1.69i57j0l7.5238j0j7&amp;sourceid=chrome&amp;ie=UTF-8" TargetMode="External"/><Relationship Id="rId8" Type="http://schemas.openxmlformats.org/officeDocument/2006/relationships/hyperlink" Target="https://toronto.ctvnews.ca/what-1-million-gets-you-in-real-estate-markets-across-ontario-1.5904144" TargetMode="External"/><Relationship Id="rId31" Type="http://schemas.openxmlformats.org/officeDocument/2006/relationships/image" Target="media/image21.png"/><Relationship Id="rId30" Type="http://schemas.openxmlformats.org/officeDocument/2006/relationships/hyperlink" Target="https://www.mtgprofessor.com/calculators/Calculator2a.html" TargetMode="External"/><Relationship Id="rId33" Type="http://schemas.openxmlformats.org/officeDocument/2006/relationships/image" Target="media/image30.png"/><Relationship Id="rId32" Type="http://schemas.openxmlformats.org/officeDocument/2006/relationships/image" Target="media/image6.png"/><Relationship Id="rId35" Type="http://schemas.openxmlformats.org/officeDocument/2006/relationships/image" Target="media/image29.png"/><Relationship Id="rId34" Type="http://schemas.openxmlformats.org/officeDocument/2006/relationships/image" Target="media/image17.png"/><Relationship Id="rId37" Type="http://schemas.openxmlformats.org/officeDocument/2006/relationships/image" Target="media/image26.png"/><Relationship Id="rId36" Type="http://schemas.openxmlformats.org/officeDocument/2006/relationships/image" Target="media/image12.png"/><Relationship Id="rId39" Type="http://schemas.openxmlformats.org/officeDocument/2006/relationships/image" Target="media/image20.png"/><Relationship Id="rId38" Type="http://schemas.openxmlformats.org/officeDocument/2006/relationships/image" Target="media/image13.png"/><Relationship Id="rId20" Type="http://schemas.openxmlformats.org/officeDocument/2006/relationships/image" Target="media/image28.png"/><Relationship Id="rId22" Type="http://schemas.openxmlformats.org/officeDocument/2006/relationships/image" Target="media/image19.png"/><Relationship Id="rId21" Type="http://schemas.openxmlformats.org/officeDocument/2006/relationships/image" Target="media/image14.png"/><Relationship Id="rId24" Type="http://schemas.openxmlformats.org/officeDocument/2006/relationships/image" Target="media/image22.png"/><Relationship Id="rId23" Type="http://schemas.openxmlformats.org/officeDocument/2006/relationships/image" Target="media/image2.png"/><Relationship Id="rId26" Type="http://schemas.openxmlformats.org/officeDocument/2006/relationships/image" Target="media/image24.png"/><Relationship Id="rId25" Type="http://schemas.openxmlformats.org/officeDocument/2006/relationships/image" Target="media/image7.png"/><Relationship Id="rId28" Type="http://schemas.openxmlformats.org/officeDocument/2006/relationships/image" Target="media/image16.png"/><Relationship Id="rId27" Type="http://schemas.openxmlformats.org/officeDocument/2006/relationships/image" Target="media/image9.png"/><Relationship Id="rId29" Type="http://schemas.openxmlformats.org/officeDocument/2006/relationships/image" Target="media/image4.png"/><Relationship Id="rId51" Type="http://schemas.openxmlformats.org/officeDocument/2006/relationships/image" Target="media/image11.png"/><Relationship Id="rId50" Type="http://schemas.openxmlformats.org/officeDocument/2006/relationships/image" Target="media/image27.png"/><Relationship Id="rId52" Type="http://schemas.openxmlformats.org/officeDocument/2006/relationships/header" Target="header1.xml"/><Relationship Id="rId11" Type="http://schemas.openxmlformats.org/officeDocument/2006/relationships/hyperlink" Target="https://www.google.com/search?q=prime+interest+rate+canada&amp;rlz=1C1CHBF_enCA869CA869&amp;oq=prime+interest+rate&amp;aqs=chrome.0.0j69i57j0l6.3170j0j9&amp;sourceid=chrome&amp;ie=UTF-8" TargetMode="External"/><Relationship Id="rId10" Type="http://schemas.openxmlformats.org/officeDocument/2006/relationships/hyperlink" Target="https://www.google.com/search?q=prime+interest+rate+canada&amp;rlz=1C1CHBF_enCA869CA869&amp;oq=prime+interest+rate&amp;aqs=chrome.0.0j69i57j0l6.3170j0j9&amp;sourceid=chrome&amp;ie=UTF-8" TargetMode="External"/><Relationship Id="rId13" Type="http://schemas.openxmlformats.org/officeDocument/2006/relationships/hyperlink" Target="https://www.google.com/search?q=inflation&amp;rlz=1C1CHBF_enCA869CA869&amp;oq=inflation&amp;aqs=chrome..69i57j0l6j69i61.3407j0j7&amp;sourceid=chrome&amp;ie=UTF-8" TargetMode="External"/><Relationship Id="rId12" Type="http://schemas.openxmlformats.org/officeDocument/2006/relationships/hyperlink" Target="https://www.bankofcanada.ca/about/" TargetMode="External"/><Relationship Id="rId15" Type="http://schemas.openxmlformats.org/officeDocument/2006/relationships/hyperlink" Target="http://www.mtgprofessor.com/Calculators/Calculator2a.html" TargetMode="External"/><Relationship Id="rId14" Type="http://schemas.openxmlformats.org/officeDocument/2006/relationships/hyperlink" Target="http://www.mtgprofessor.com/Calculators/Calculator7a.html" TargetMode="External"/><Relationship Id="rId17" Type="http://schemas.openxmlformats.org/officeDocument/2006/relationships/hyperlink" Target="http://www.mtgprofessor.com/Calculators/Calculator7a.html" TargetMode="External"/><Relationship Id="rId16" Type="http://schemas.openxmlformats.org/officeDocument/2006/relationships/hyperlink" Target="http://www.mtgprofessor.com/Calculators/Calculator2b.html" TargetMode="External"/><Relationship Id="rId19" Type="http://schemas.openxmlformats.org/officeDocument/2006/relationships/hyperlink" Target="http://www.mtgprofessor.com/Calculators/Calculator7a.html" TargetMode="External"/><Relationship Id="rId18" Type="http://schemas.openxmlformats.org/officeDocument/2006/relationships/image" Target="media/image5.pn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